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1E" w:rsidRPr="000A701E" w:rsidRDefault="000A701E" w:rsidP="000A701E">
      <w:pPr>
        <w:widowControl w:val="0"/>
        <w:suppressAutoHyphens w:val="0"/>
        <w:autoSpaceDE w:val="0"/>
        <w:autoSpaceDN w:val="0"/>
        <w:spacing w:before="113"/>
        <w:ind w:left="208" w:right="78"/>
        <w:jc w:val="center"/>
        <w:rPr>
          <w:lang w:eastAsia="en-US"/>
        </w:rPr>
      </w:pPr>
      <w:r w:rsidRPr="000A701E">
        <w:rPr>
          <w:lang w:eastAsia="en-US"/>
        </w:rPr>
        <w:t>Муниципальное бюджетное общеобразовательное учреждение</w:t>
      </w:r>
    </w:p>
    <w:p w:rsidR="000A701E" w:rsidRPr="000A701E" w:rsidRDefault="000A701E" w:rsidP="000A701E">
      <w:pPr>
        <w:widowControl w:val="0"/>
        <w:suppressAutoHyphens w:val="0"/>
        <w:autoSpaceDE w:val="0"/>
        <w:autoSpaceDN w:val="0"/>
        <w:ind w:left="1166" w:right="1028" w:hanging="6"/>
        <w:jc w:val="center"/>
        <w:rPr>
          <w:lang w:eastAsia="en-US"/>
        </w:rPr>
      </w:pPr>
      <w:r w:rsidRPr="000A701E">
        <w:rPr>
          <w:lang w:eastAsia="en-US"/>
        </w:rPr>
        <w:t xml:space="preserve"> «Муромцевская средняя общеобразовательная школа №1» Муромце</w:t>
      </w:r>
      <w:r w:rsidRPr="000A701E">
        <w:rPr>
          <w:lang w:eastAsia="en-US"/>
        </w:rPr>
        <w:t>в</w:t>
      </w:r>
      <w:r w:rsidRPr="000A701E">
        <w:rPr>
          <w:lang w:eastAsia="en-US"/>
        </w:rPr>
        <w:t>ского муниципального района Омской области</w:t>
      </w:r>
    </w:p>
    <w:p w:rsidR="000A701E" w:rsidRPr="000A701E" w:rsidRDefault="000A701E" w:rsidP="000A701E">
      <w:pPr>
        <w:widowControl w:val="0"/>
        <w:suppressAutoHyphens w:val="0"/>
        <w:autoSpaceDE w:val="0"/>
        <w:autoSpaceDN w:val="0"/>
        <w:ind w:left="1166" w:right="1028" w:hanging="6"/>
        <w:jc w:val="center"/>
        <w:rPr>
          <w:lang w:eastAsia="en-US"/>
        </w:rPr>
      </w:pPr>
      <w:r w:rsidRPr="000A701E">
        <w:rPr>
          <w:lang w:eastAsia="en-US"/>
        </w:rPr>
        <w:t>Центр образования гуманитарного и цифрового профиля «Точка роста»</w:t>
      </w:r>
    </w:p>
    <w:p w:rsidR="000A701E" w:rsidRPr="000A701E" w:rsidRDefault="000A701E" w:rsidP="000A701E">
      <w:pPr>
        <w:widowControl w:val="0"/>
        <w:suppressAutoHyphens w:val="0"/>
        <w:autoSpaceDE w:val="0"/>
        <w:autoSpaceDN w:val="0"/>
        <w:rPr>
          <w:lang w:eastAsia="en-US"/>
        </w:rPr>
      </w:pPr>
    </w:p>
    <w:p w:rsidR="000A701E" w:rsidRPr="000A701E" w:rsidRDefault="000A701E" w:rsidP="000A701E">
      <w:pPr>
        <w:widowControl w:val="0"/>
        <w:suppressAutoHyphens w:val="0"/>
        <w:autoSpaceDE w:val="0"/>
        <w:autoSpaceDN w:val="0"/>
        <w:rPr>
          <w:lang w:eastAsia="en-US"/>
        </w:rPr>
      </w:pPr>
    </w:p>
    <w:p w:rsidR="000A701E" w:rsidRPr="000A701E" w:rsidRDefault="000A701E" w:rsidP="000A701E">
      <w:pPr>
        <w:widowControl w:val="0"/>
        <w:suppressAutoHyphens w:val="0"/>
        <w:autoSpaceDE w:val="0"/>
        <w:autoSpaceDN w:val="0"/>
        <w:rPr>
          <w:lang w:eastAsia="en-US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9C1233" w:rsidRPr="000A701E" w:rsidTr="000A701E">
        <w:tc>
          <w:tcPr>
            <w:tcW w:w="6663" w:type="dxa"/>
            <w:hideMark/>
          </w:tcPr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bookmarkStart w:id="0" w:name="_GoBack" w:colFirst="0" w:colLast="1"/>
            <w:proofErr w:type="gramStart"/>
            <w:r>
              <w:rPr>
                <w:lang w:eastAsia="en-US"/>
              </w:rPr>
              <w:t>Принята</w:t>
            </w:r>
            <w:proofErr w:type="gramEnd"/>
            <w:r>
              <w:rPr>
                <w:lang w:eastAsia="en-US"/>
              </w:rPr>
              <w:t xml:space="preserve"> на заседании</w:t>
            </w:r>
          </w:p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 «</w:t>
            </w:r>
            <w:r>
              <w:rPr>
                <w:u w:val="single"/>
                <w:lang w:eastAsia="en-US"/>
              </w:rPr>
              <w:t xml:space="preserve">29 </w:t>
            </w:r>
            <w:r>
              <w:rPr>
                <w:lang w:eastAsia="en-US"/>
              </w:rPr>
              <w:t xml:space="preserve">» </w:t>
            </w:r>
            <w:r>
              <w:rPr>
                <w:u w:val="single"/>
                <w:lang w:eastAsia="en-US"/>
              </w:rPr>
              <w:t xml:space="preserve">августа </w:t>
            </w:r>
            <w:r>
              <w:rPr>
                <w:lang w:eastAsia="en-US"/>
              </w:rPr>
              <w:t>2025 г.</w:t>
            </w:r>
          </w:p>
          <w:p w:rsidR="009C1233" w:rsidRDefault="009C1233">
            <w:pPr>
              <w:pStyle w:val="af0"/>
              <w:spacing w:line="254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Протокол</w:t>
            </w:r>
            <w:proofErr w:type="spellEnd"/>
            <w:r>
              <w:rPr>
                <w:lang w:val="en-US" w:eastAsia="en-US"/>
              </w:rPr>
              <w:t xml:space="preserve"> № </w:t>
            </w: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hideMark/>
          </w:tcPr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УТВЕРЖДАЮ </w:t>
            </w:r>
          </w:p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СОШ №1 </w:t>
            </w:r>
          </w:p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_________А.М. Печенин</w:t>
            </w:r>
          </w:p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  159   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9C1233" w:rsidRDefault="009C1233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«29» августа 2025 г.</w:t>
            </w:r>
          </w:p>
          <w:p w:rsidR="009C1233" w:rsidRDefault="009C1233">
            <w:pPr>
              <w:pStyle w:val="af0"/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</w:t>
            </w:r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</w:tr>
      <w:bookmarkEnd w:id="0"/>
    </w:tbl>
    <w:p w:rsidR="000A701E" w:rsidRPr="000A701E" w:rsidRDefault="000A701E" w:rsidP="000A701E">
      <w:pPr>
        <w:widowControl w:val="0"/>
        <w:suppressAutoHyphens w:val="0"/>
        <w:autoSpaceDE w:val="0"/>
        <w:autoSpaceDN w:val="0"/>
        <w:rPr>
          <w:lang w:eastAsia="en-US"/>
        </w:rPr>
      </w:pPr>
    </w:p>
    <w:p w:rsidR="00B11DCE" w:rsidRPr="00B11DCE" w:rsidRDefault="00B11DCE" w:rsidP="00B11DCE">
      <w:pPr>
        <w:suppressAutoHyphens w:val="0"/>
        <w:rPr>
          <w:color w:val="000000"/>
        </w:rPr>
      </w:pPr>
    </w:p>
    <w:p w:rsidR="00B11DCE" w:rsidRPr="00B11DCE" w:rsidRDefault="00B11DCE" w:rsidP="00B11DCE">
      <w:pPr>
        <w:suppressAutoHyphens w:val="0"/>
        <w:jc w:val="center"/>
        <w:rPr>
          <w:b/>
          <w:color w:val="000000"/>
        </w:rPr>
      </w:pPr>
    </w:p>
    <w:p w:rsidR="00B11DCE" w:rsidRPr="00B11DCE" w:rsidRDefault="00B11DCE" w:rsidP="00B11DCE">
      <w:pPr>
        <w:suppressAutoHyphens w:val="0"/>
        <w:jc w:val="center"/>
        <w:rPr>
          <w:b/>
          <w:color w:val="000000"/>
        </w:rPr>
      </w:pPr>
    </w:p>
    <w:p w:rsidR="00B11DCE" w:rsidRPr="00900670" w:rsidRDefault="00B11DCE" w:rsidP="00900670">
      <w:pPr>
        <w:suppressAutoHyphens w:val="0"/>
        <w:jc w:val="center"/>
        <w:rPr>
          <w:color w:val="000000"/>
          <w:sz w:val="28"/>
          <w:szCs w:val="28"/>
        </w:rPr>
      </w:pPr>
      <w:r w:rsidRPr="00900670">
        <w:rPr>
          <w:color w:val="000000"/>
          <w:sz w:val="28"/>
          <w:szCs w:val="28"/>
        </w:rPr>
        <w:t>Дополнительная общеобразовательная</w:t>
      </w:r>
      <w:r w:rsidR="00900670" w:rsidRPr="00900670">
        <w:rPr>
          <w:color w:val="000000"/>
          <w:sz w:val="28"/>
          <w:szCs w:val="28"/>
        </w:rPr>
        <w:t xml:space="preserve"> </w:t>
      </w:r>
      <w:r w:rsidRPr="00900670">
        <w:rPr>
          <w:color w:val="000000"/>
          <w:sz w:val="28"/>
          <w:szCs w:val="28"/>
        </w:rPr>
        <w:t>(общеразвивающая) программа</w:t>
      </w:r>
    </w:p>
    <w:p w:rsidR="00B11DCE" w:rsidRPr="00B11DCE" w:rsidRDefault="00B11DCE" w:rsidP="00B11DCE">
      <w:pPr>
        <w:suppressAutoHyphens w:val="0"/>
        <w:jc w:val="center"/>
        <w:rPr>
          <w:b/>
          <w:color w:val="000000"/>
          <w:sz w:val="28"/>
          <w:szCs w:val="28"/>
        </w:rPr>
      </w:pPr>
      <w:r w:rsidRPr="00B11DCE">
        <w:rPr>
          <w:b/>
          <w:color w:val="000000"/>
          <w:sz w:val="28"/>
          <w:szCs w:val="28"/>
        </w:rPr>
        <w:t xml:space="preserve">«3Д </w:t>
      </w:r>
      <w:proofErr w:type="gramStart"/>
      <w:r w:rsidRPr="00B11DCE">
        <w:rPr>
          <w:b/>
          <w:color w:val="000000"/>
          <w:sz w:val="28"/>
          <w:szCs w:val="28"/>
        </w:rPr>
        <w:t>-м</w:t>
      </w:r>
      <w:proofErr w:type="gramEnd"/>
      <w:r w:rsidRPr="00B11DCE">
        <w:rPr>
          <w:b/>
          <w:color w:val="000000"/>
          <w:sz w:val="28"/>
          <w:szCs w:val="28"/>
        </w:rPr>
        <w:t>оделирование»</w:t>
      </w:r>
    </w:p>
    <w:p w:rsidR="00B11DCE" w:rsidRPr="00B11DCE" w:rsidRDefault="00900670" w:rsidP="00900670">
      <w:pPr>
        <w:suppressAutoHyphens w:val="0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="00B11DCE" w:rsidRPr="00B11DCE">
        <w:rPr>
          <w:color w:val="000000"/>
        </w:rPr>
        <w:t>Технической направленности</w:t>
      </w:r>
    </w:p>
    <w:p w:rsidR="00B11DCE" w:rsidRPr="00B11DCE" w:rsidRDefault="00B11DCE" w:rsidP="00B11DCE">
      <w:pPr>
        <w:suppressAutoHyphens w:val="0"/>
        <w:jc w:val="center"/>
        <w:rPr>
          <w:color w:val="000000"/>
        </w:rPr>
      </w:pPr>
    </w:p>
    <w:p w:rsidR="00B11DCE" w:rsidRPr="00B11DCE" w:rsidRDefault="00B11DCE" w:rsidP="00B11DCE">
      <w:pPr>
        <w:suppressAutoHyphens w:val="0"/>
        <w:jc w:val="center"/>
        <w:rPr>
          <w:color w:val="000000"/>
        </w:rPr>
      </w:pPr>
    </w:p>
    <w:p w:rsidR="00B11DCE" w:rsidRPr="00B11DCE" w:rsidRDefault="00B11DCE" w:rsidP="00B11DCE">
      <w:pPr>
        <w:suppressAutoHyphens w:val="0"/>
        <w:jc w:val="center"/>
        <w:rPr>
          <w:color w:val="000000"/>
        </w:rPr>
      </w:pPr>
    </w:p>
    <w:p w:rsidR="00B11DCE" w:rsidRPr="00B11DCE" w:rsidRDefault="00B11DCE" w:rsidP="00B11DCE">
      <w:pPr>
        <w:suppressAutoHyphens w:val="0"/>
        <w:jc w:val="center"/>
        <w:rPr>
          <w:color w:val="000000"/>
        </w:rPr>
      </w:pPr>
    </w:p>
    <w:p w:rsidR="00B11DCE" w:rsidRPr="00B11DCE" w:rsidRDefault="00B11DCE" w:rsidP="00B11DCE">
      <w:pPr>
        <w:suppressAutoHyphens w:val="0"/>
        <w:jc w:val="center"/>
        <w:rPr>
          <w:color w:val="000000"/>
        </w:rPr>
      </w:pPr>
    </w:p>
    <w:p w:rsidR="00900670" w:rsidRPr="00EB4789" w:rsidRDefault="00900670" w:rsidP="00900670">
      <w:pPr>
        <w:pStyle w:val="a8"/>
        <w:rPr>
          <w:color w:val="FF0000"/>
        </w:rPr>
      </w:pPr>
      <w:r w:rsidRPr="00EB4789">
        <w:t>Целевая группа 1</w:t>
      </w:r>
      <w:r>
        <w:t>0</w:t>
      </w:r>
      <w:r w:rsidRPr="00EB4789">
        <w:t xml:space="preserve"> – 1</w:t>
      </w:r>
      <w:r>
        <w:t>5</w:t>
      </w:r>
      <w:r w:rsidRPr="00EB4789">
        <w:t xml:space="preserve"> лет</w:t>
      </w:r>
      <w:r w:rsidRPr="00EB4789">
        <w:rPr>
          <w:color w:val="FF0000"/>
        </w:rPr>
        <w:t>.</w:t>
      </w:r>
    </w:p>
    <w:p w:rsidR="00900670" w:rsidRPr="00EB4789" w:rsidRDefault="00900670" w:rsidP="00900670">
      <w:pPr>
        <w:pStyle w:val="a8"/>
      </w:pPr>
      <w:r w:rsidRPr="00EB4789">
        <w:t xml:space="preserve">Общая трудоемкость – </w:t>
      </w:r>
      <w:r>
        <w:t>120</w:t>
      </w:r>
      <w:r w:rsidRPr="00EB4789">
        <w:t xml:space="preserve"> часов</w:t>
      </w:r>
    </w:p>
    <w:p w:rsidR="00900670" w:rsidRPr="00EB4789" w:rsidRDefault="00900670" w:rsidP="00900670">
      <w:pPr>
        <w:contextualSpacing/>
        <w:jc w:val="both"/>
      </w:pPr>
      <w:r w:rsidRPr="00EB4789">
        <w:t xml:space="preserve">Уровень сложности – </w:t>
      </w:r>
      <w:r>
        <w:t>продвинутый</w:t>
      </w:r>
    </w:p>
    <w:p w:rsidR="00900670" w:rsidRPr="00EB4789" w:rsidRDefault="00900670" w:rsidP="00900670">
      <w:pPr>
        <w:pStyle w:val="a8"/>
      </w:pPr>
      <w:r w:rsidRPr="00EB4789">
        <w:t>Форма обучения – очная</w:t>
      </w:r>
    </w:p>
    <w:p w:rsidR="00900670" w:rsidRPr="00EB4789" w:rsidRDefault="00900670" w:rsidP="00900670">
      <w:pPr>
        <w:pStyle w:val="a8"/>
      </w:pPr>
    </w:p>
    <w:p w:rsidR="00900670" w:rsidRDefault="00900670" w:rsidP="00900670">
      <w:pPr>
        <w:pStyle w:val="a8"/>
        <w:rPr>
          <w:i/>
        </w:rPr>
      </w:pPr>
    </w:p>
    <w:p w:rsidR="00900670" w:rsidRPr="00EB4789" w:rsidRDefault="00900670" w:rsidP="00900670">
      <w:pPr>
        <w:pStyle w:val="a8"/>
        <w:rPr>
          <w:i/>
        </w:rPr>
      </w:pPr>
    </w:p>
    <w:p w:rsidR="00900670" w:rsidRPr="00EB4789" w:rsidRDefault="00900670" w:rsidP="00900670">
      <w:pPr>
        <w:pStyle w:val="a8"/>
        <w:jc w:val="right"/>
        <w:rPr>
          <w:i/>
        </w:rPr>
      </w:pPr>
    </w:p>
    <w:p w:rsidR="00900670" w:rsidRPr="00EB4789" w:rsidRDefault="00900670" w:rsidP="00900670">
      <w:pPr>
        <w:spacing w:line="276" w:lineRule="auto"/>
        <w:ind w:firstLine="851"/>
        <w:jc w:val="right"/>
      </w:pPr>
      <w:r w:rsidRPr="00EB4789">
        <w:t xml:space="preserve">Автор – составитель:                                                                    </w:t>
      </w:r>
    </w:p>
    <w:p w:rsidR="00900670" w:rsidRPr="00EB4789" w:rsidRDefault="00900670" w:rsidP="00900670">
      <w:pPr>
        <w:spacing w:line="276" w:lineRule="auto"/>
        <w:ind w:firstLine="851"/>
        <w:jc w:val="right"/>
      </w:pPr>
      <w:r w:rsidRPr="00EB4789">
        <w:t xml:space="preserve">                                                                              Портреткин Юрий Александрович, педагог дополнительного образования </w:t>
      </w:r>
    </w:p>
    <w:p w:rsidR="00900670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Pr="00EB4789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Pr="00EB4789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Pr="00EB4789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Pr="00EB4789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Pr="00EB4789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0A701E" w:rsidRDefault="000A701E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0A701E" w:rsidRDefault="000A701E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0A701E" w:rsidRDefault="000A701E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Pr="00EB4789" w:rsidRDefault="00900670" w:rsidP="00900670">
      <w:pPr>
        <w:shd w:val="clear" w:color="auto" w:fill="FFFFFF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900670" w:rsidRDefault="00900670" w:rsidP="00900670">
      <w:pPr>
        <w:shd w:val="clear" w:color="auto" w:fill="FFFFFF"/>
        <w:jc w:val="center"/>
        <w:rPr>
          <w:bCs/>
          <w:color w:val="000000"/>
        </w:rPr>
      </w:pPr>
      <w:r w:rsidRPr="00EB4789">
        <w:rPr>
          <w:bCs/>
          <w:color w:val="000000"/>
        </w:rPr>
        <w:t>Муромцево 202</w:t>
      </w:r>
      <w:r w:rsidR="000A701E">
        <w:rPr>
          <w:bCs/>
          <w:color w:val="000000"/>
        </w:rPr>
        <w:t>5</w:t>
      </w:r>
    </w:p>
    <w:p w:rsidR="000C58B3" w:rsidRDefault="004E624A">
      <w:pPr>
        <w:pStyle w:val="Standard"/>
        <w:spacing w:line="276" w:lineRule="auto"/>
        <w:ind w:firstLine="851"/>
        <w:contextualSpacing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0C58B3" w:rsidRDefault="000C58B3">
      <w:pPr>
        <w:pStyle w:val="Standard"/>
        <w:spacing w:line="276" w:lineRule="auto"/>
        <w:ind w:firstLine="851"/>
        <w:contextualSpacing/>
        <w:jc w:val="both"/>
        <w:rPr>
          <w:rFonts w:eastAsia="Times New Roman" w:cs="Times New Roman"/>
          <w:sz w:val="28"/>
          <w:szCs w:val="28"/>
        </w:rPr>
      </w:pPr>
    </w:p>
    <w:tbl>
      <w:tblPr>
        <w:tblStyle w:val="af"/>
        <w:tblW w:w="8755" w:type="dxa"/>
        <w:tblLayout w:type="fixed"/>
        <w:tblLook w:val="04A0" w:firstRow="1" w:lastRow="0" w:firstColumn="1" w:lastColumn="0" w:noHBand="0" w:noVBand="1"/>
      </w:tblPr>
      <w:tblGrid>
        <w:gridCol w:w="816"/>
        <w:gridCol w:w="6805"/>
        <w:gridCol w:w="1134"/>
      </w:tblGrid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Учебно-тематическое планирование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Контрольно-оценочные средства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реализации программы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</w:t>
            </w:r>
          </w:p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0C58B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0C58B3">
            <w:pPr>
              <w:pStyle w:val="Standard"/>
              <w:spacing w:line="276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Приложения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C58B3" w:rsidRDefault="004E624A">
            <w:pPr>
              <w:pStyle w:val="Standard"/>
              <w:spacing w:line="276" w:lineRule="auto"/>
              <w:ind w:firstLine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900670" w:rsidRDefault="00900670">
      <w:pPr>
        <w:spacing w:line="276" w:lineRule="auto"/>
        <w:jc w:val="center"/>
        <w:rPr>
          <w:b/>
          <w:sz w:val="28"/>
          <w:szCs w:val="28"/>
        </w:rPr>
      </w:pPr>
    </w:p>
    <w:p w:rsidR="00900670" w:rsidRDefault="00900670">
      <w:pPr>
        <w:spacing w:line="276" w:lineRule="auto"/>
        <w:jc w:val="center"/>
        <w:rPr>
          <w:b/>
          <w:sz w:val="28"/>
          <w:szCs w:val="28"/>
        </w:rPr>
      </w:pPr>
    </w:p>
    <w:p w:rsidR="00900670" w:rsidRDefault="00900670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sz w:val="28"/>
          <w:szCs w:val="28"/>
        </w:rPr>
      </w:pPr>
    </w:p>
    <w:p w:rsidR="000C58B3" w:rsidRDefault="004E624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0C58B3" w:rsidRDefault="000C58B3">
      <w:pPr>
        <w:pStyle w:val="ae"/>
        <w:spacing w:line="276" w:lineRule="auto"/>
        <w:jc w:val="both"/>
        <w:rPr>
          <w:b/>
          <w:sz w:val="28"/>
          <w:szCs w:val="28"/>
        </w:rPr>
      </w:pPr>
    </w:p>
    <w:p w:rsidR="000C58B3" w:rsidRDefault="004E624A">
      <w:pPr>
        <w:pStyle w:val="ac"/>
        <w:spacing w:beforeAutospacing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моделирование – это обогащение школьников общетехническими знаниями и умениями, развитие их творческих способностей в области техники. Такой род занятий развивает важные навыки координации движений, концентрацию внимания и изобретательность, умение работать с различными инструментами и материалами.</w:t>
      </w:r>
    </w:p>
    <w:p w:rsidR="000C58B3" w:rsidRDefault="004E624A">
      <w:pPr>
        <w:pStyle w:val="ac"/>
        <w:spacing w:beforeAutospacing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3D моделировани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это создание модели объекта. Во время занятий обучающиеся научатся проектировать, создавать различные изделия из пластика. В распоряжении детей будут предоставлены 3D ручки. С их помощью обучаемые могут  изготовить плоскорельефные и объемные фигуры из пластика. Моделируемые объекты выстраиваются на основе чертежей, рисунков, подробных описаний и другой информации.</w:t>
      </w:r>
    </w:p>
    <w:p w:rsidR="000C58B3" w:rsidRDefault="000C58B3">
      <w:pPr>
        <w:pStyle w:val="ac"/>
        <w:spacing w:beforeAutospacing="0" w:afterAutospacing="0" w:line="276" w:lineRule="auto"/>
        <w:ind w:firstLine="540"/>
        <w:jc w:val="both"/>
        <w:rPr>
          <w:sz w:val="28"/>
          <w:szCs w:val="28"/>
        </w:rPr>
      </w:pPr>
    </w:p>
    <w:p w:rsidR="000C58B3" w:rsidRDefault="004E624A">
      <w:pPr>
        <w:pStyle w:val="ac"/>
        <w:spacing w:beforeAutospacing="0" w:afterAutospacing="0" w:line="276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Направленность.</w:t>
      </w:r>
    </w:p>
    <w:p w:rsidR="000C58B3" w:rsidRDefault="004E624A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«3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-моделирование» относится к технической направленности и способствует развитию детского научно - технического творчества в области моделирования на основе внедрение современных технологий в образовательный процесс и популяризации профессии инженера. </w:t>
      </w:r>
    </w:p>
    <w:p w:rsidR="000C58B3" w:rsidRDefault="004E624A">
      <w:pPr>
        <w:spacing w:line="276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Уровень.</w:t>
      </w:r>
    </w:p>
    <w:p w:rsidR="000C58B3" w:rsidRDefault="004E624A">
      <w:pPr>
        <w:spacing w:line="276" w:lineRule="auto"/>
        <w:ind w:left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Программа соответствует стартовому уровню.</w:t>
      </w:r>
    </w:p>
    <w:p w:rsidR="000C58B3" w:rsidRDefault="004E624A">
      <w:pPr>
        <w:pStyle w:val="ac"/>
        <w:spacing w:beforeAutospacing="0" w:afterAutospacing="0" w:line="276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Актуальность.</w:t>
      </w:r>
    </w:p>
    <w:p w:rsidR="000C58B3" w:rsidRDefault="004E624A">
      <w:pPr>
        <w:pStyle w:val="ac"/>
        <w:spacing w:beforeAutospacing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Значимость программы заключается в предоставлении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возможности овладения новейшими информационными и аддитивными технологиями для адаптации их в современном обществе и реализации своего творческого потенциала. </w:t>
      </w:r>
      <w:proofErr w:type="gramStart"/>
      <w:r>
        <w:rPr>
          <w:sz w:val="28"/>
          <w:szCs w:val="28"/>
        </w:rPr>
        <w:t>Деятельность обучающихся в рамках данной дополнительной общеразвивающей программы позволяет не только освоить азы трехмерного моделирования, но и применить свои знания на практике.</w:t>
      </w:r>
      <w:proofErr w:type="gramEnd"/>
      <w:r>
        <w:br/>
      </w:r>
      <w:r>
        <w:rPr>
          <w:sz w:val="28"/>
          <w:szCs w:val="28"/>
        </w:rPr>
        <w:t>Модульное построение</w:t>
      </w:r>
      <w:r>
        <w:t xml:space="preserve"> и </w:t>
      </w:r>
      <w:proofErr w:type="spellStart"/>
      <w:r>
        <w:rPr>
          <w:sz w:val="28"/>
          <w:szCs w:val="28"/>
        </w:rPr>
        <w:t>разноуровневость</w:t>
      </w:r>
      <w:proofErr w:type="spellEnd"/>
      <w:r>
        <w:rPr>
          <w:sz w:val="28"/>
          <w:szCs w:val="28"/>
        </w:rPr>
        <w:t xml:space="preserve"> программы позволяет обучать детей, проявивших выдающиеся способности с помощью использования системы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заданий и переходу к более сложному модулю после изучения основ.</w:t>
      </w:r>
    </w:p>
    <w:p w:rsidR="000C58B3" w:rsidRDefault="004E624A">
      <w:pPr>
        <w:pStyle w:val="ac"/>
        <w:spacing w:beforeAutospacing="0" w:afterAutospacing="0" w:line="276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Педагогическая целесообразность.</w:t>
      </w:r>
    </w:p>
    <w:p w:rsidR="000C58B3" w:rsidRDefault="004E624A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программа«3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-моделирование» разработана с учетом использования современных образовательных технологий: </w:t>
      </w:r>
      <w:proofErr w:type="spellStart"/>
      <w:r>
        <w:rPr>
          <w:bCs/>
          <w:sz w:val="28"/>
          <w:szCs w:val="28"/>
        </w:rPr>
        <w:t>здоровьесберегающие</w:t>
      </w:r>
      <w:proofErr w:type="spellEnd"/>
      <w:r>
        <w:rPr>
          <w:bCs/>
          <w:sz w:val="28"/>
          <w:szCs w:val="28"/>
        </w:rPr>
        <w:t>; информационн</w:t>
      </w:r>
      <w:proofErr w:type="gramStart"/>
      <w:r>
        <w:rPr>
          <w:bCs/>
          <w:sz w:val="28"/>
          <w:szCs w:val="28"/>
        </w:rPr>
        <w:t>о-</w:t>
      </w:r>
      <w:proofErr w:type="gramEnd"/>
      <w:r>
        <w:rPr>
          <w:bCs/>
          <w:sz w:val="28"/>
          <w:szCs w:val="28"/>
        </w:rPr>
        <w:t xml:space="preserve"> коммуникационные</w:t>
      </w:r>
      <w:r>
        <w:rPr>
          <w:sz w:val="28"/>
          <w:szCs w:val="28"/>
        </w:rPr>
        <w:t xml:space="preserve">; </w:t>
      </w:r>
      <w:r>
        <w:rPr>
          <w:rStyle w:val="a5"/>
          <w:bCs/>
          <w:i w:val="0"/>
          <w:sz w:val="28"/>
          <w:szCs w:val="28"/>
          <w:shd w:val="clear" w:color="auto" w:fill="FFFFFF"/>
        </w:rPr>
        <w:t xml:space="preserve">интегративные; </w:t>
      </w:r>
      <w:r>
        <w:rPr>
          <w:sz w:val="28"/>
          <w:szCs w:val="28"/>
        </w:rPr>
        <w:t>игровые.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позволяет практически применить основные педагогические принципы: научность, доступность, связь теории с практикой, систематичность и последовательность, индивидуальный подход в обучении.</w:t>
      </w:r>
    </w:p>
    <w:p w:rsidR="000C58B3" w:rsidRDefault="004E624A">
      <w:pPr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Возрастная характеристика</w:t>
      </w:r>
    </w:p>
    <w:p w:rsidR="000C58B3" w:rsidRDefault="004E624A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Возраст детей, участвующих в реализации программы: 10 – 12 лет. </w:t>
      </w:r>
      <w:r>
        <w:rPr>
          <w:sz w:val="28"/>
          <w:szCs w:val="28"/>
          <w:shd w:val="clear" w:color="auto" w:fill="FFFFFF"/>
        </w:rPr>
        <w:t xml:space="preserve">Программа соответствует психологическим возрастным особенностям </w:t>
      </w:r>
      <w:proofErr w:type="gramStart"/>
      <w:r>
        <w:rPr>
          <w:sz w:val="28"/>
          <w:szCs w:val="28"/>
          <w:shd w:val="clear" w:color="auto" w:fill="FFFFFF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. Возможна корректировка программы в зависимости от контингента обучающихся и их индивидуальных возможностей.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Уровень сложности:</w:t>
      </w:r>
      <w:r>
        <w:rPr>
          <w:sz w:val="28"/>
          <w:szCs w:val="28"/>
        </w:rPr>
        <w:t xml:space="preserve"> базовый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 обучающихся:</w:t>
      </w:r>
      <w:r w:rsidR="00E21D71">
        <w:rPr>
          <w:sz w:val="28"/>
          <w:szCs w:val="28"/>
        </w:rPr>
        <w:t xml:space="preserve"> 10-15</w:t>
      </w:r>
      <w:r>
        <w:rPr>
          <w:sz w:val="28"/>
          <w:szCs w:val="28"/>
        </w:rPr>
        <w:t xml:space="preserve"> лет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Срок реализации программы:</w:t>
      </w:r>
      <w:r>
        <w:rPr>
          <w:sz w:val="28"/>
          <w:szCs w:val="28"/>
        </w:rPr>
        <w:t xml:space="preserve"> 1 год</w:t>
      </w:r>
    </w:p>
    <w:p w:rsidR="000C58B3" w:rsidRDefault="004E624A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Общая трудоёмкость программы:</w:t>
      </w:r>
      <w:r>
        <w:rPr>
          <w:sz w:val="28"/>
          <w:szCs w:val="28"/>
        </w:rPr>
        <w:t xml:space="preserve"> </w:t>
      </w:r>
      <w:r w:rsidR="00F14985">
        <w:rPr>
          <w:sz w:val="28"/>
          <w:szCs w:val="28"/>
        </w:rPr>
        <w:t xml:space="preserve"> 120</w:t>
      </w:r>
      <w:r>
        <w:rPr>
          <w:sz w:val="28"/>
          <w:szCs w:val="28"/>
        </w:rPr>
        <w:t>часов</w:t>
      </w:r>
    </w:p>
    <w:p w:rsidR="000C58B3" w:rsidRDefault="004E624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Режим занятий:  </w:t>
      </w:r>
      <w:r w:rsidR="00F14985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раз</w:t>
      </w:r>
      <w:r w:rsidR="00F14985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в неделю по </w:t>
      </w:r>
      <w:r w:rsidR="00F14985">
        <w:rPr>
          <w:color w:val="auto"/>
          <w:sz w:val="28"/>
          <w:szCs w:val="28"/>
        </w:rPr>
        <w:t>1 и 2</w:t>
      </w:r>
      <w:r>
        <w:rPr>
          <w:color w:val="auto"/>
          <w:sz w:val="28"/>
          <w:szCs w:val="28"/>
        </w:rPr>
        <w:t xml:space="preserve"> академическ</w:t>
      </w:r>
      <w:r w:rsidR="00F14985">
        <w:rPr>
          <w:color w:val="auto"/>
          <w:sz w:val="28"/>
          <w:szCs w:val="28"/>
        </w:rPr>
        <w:t>их часа</w:t>
      </w:r>
    </w:p>
    <w:p w:rsidR="000C58B3" w:rsidRDefault="004E624A">
      <w:pPr>
        <w:pStyle w:val="ac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Численный состав группы:</w:t>
      </w:r>
      <w:r>
        <w:rPr>
          <w:sz w:val="28"/>
          <w:szCs w:val="28"/>
        </w:rPr>
        <w:t xml:space="preserve"> 10 -15 человек</w:t>
      </w:r>
    </w:p>
    <w:p w:rsidR="000C58B3" w:rsidRDefault="004E624A">
      <w:pPr>
        <w:pStyle w:val="ac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Состав группы:</w:t>
      </w:r>
      <w:r>
        <w:rPr>
          <w:sz w:val="28"/>
          <w:szCs w:val="28"/>
        </w:rPr>
        <w:t xml:space="preserve"> постоянный. Объединение комплектуется на основании заявлений законных представителей обучающихся. Группы формируются из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разного возраста на добровольной внеконкурсной основе.</w:t>
      </w:r>
    </w:p>
    <w:p w:rsidR="000C58B3" w:rsidRDefault="004E624A">
      <w:pPr>
        <w:pStyle w:val="ac"/>
        <w:spacing w:line="276" w:lineRule="auto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Форма организации занятий:</w:t>
      </w:r>
      <w:r>
        <w:rPr>
          <w:iCs/>
          <w:sz w:val="28"/>
          <w:szCs w:val="28"/>
        </w:rPr>
        <w:t xml:space="preserve"> групповая, индивидуальная</w:t>
      </w:r>
    </w:p>
    <w:p w:rsidR="000C58B3" w:rsidRDefault="004E624A">
      <w:pPr>
        <w:pStyle w:val="ae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очная.</w:t>
      </w:r>
    </w:p>
    <w:p w:rsidR="000C58B3" w:rsidRDefault="004E62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учебной деятельности: </w:t>
      </w:r>
    </w:p>
    <w:p w:rsidR="000C58B3" w:rsidRDefault="004E624A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беседы;</w:t>
      </w:r>
    </w:p>
    <w:p w:rsidR="000C58B3" w:rsidRDefault="004E624A">
      <w:pPr>
        <w:jc w:val="both"/>
        <w:rPr>
          <w:sz w:val="28"/>
          <w:szCs w:val="28"/>
        </w:rPr>
      </w:pPr>
      <w:r>
        <w:rPr>
          <w:sz w:val="28"/>
          <w:szCs w:val="28"/>
        </w:rPr>
        <w:t>- эвристические беседы;</w:t>
      </w:r>
    </w:p>
    <w:p w:rsidR="000C58B3" w:rsidRDefault="004E624A">
      <w:pPr>
        <w:jc w:val="both"/>
        <w:rPr>
          <w:sz w:val="28"/>
          <w:szCs w:val="28"/>
        </w:rPr>
      </w:pPr>
      <w:r>
        <w:rPr>
          <w:sz w:val="28"/>
          <w:szCs w:val="28"/>
        </w:rPr>
        <w:t>-   презентации;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практическая работа;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круглый стол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защита проекта</w:t>
      </w:r>
    </w:p>
    <w:p w:rsidR="000C58B3" w:rsidRDefault="004E624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олимпиада, конкурс.</w:t>
      </w:r>
    </w:p>
    <w:p w:rsidR="000C58B3" w:rsidRDefault="000C58B3">
      <w:pPr>
        <w:shd w:val="clear" w:color="auto" w:fill="FFFFFF"/>
        <w:spacing w:line="276" w:lineRule="auto"/>
        <w:ind w:right="-1" w:firstLine="720"/>
        <w:jc w:val="both"/>
        <w:rPr>
          <w:sz w:val="28"/>
          <w:szCs w:val="28"/>
          <w:shd w:val="clear" w:color="auto" w:fill="FFFFFF"/>
        </w:rPr>
      </w:pPr>
    </w:p>
    <w:p w:rsidR="000C58B3" w:rsidRDefault="004E624A">
      <w:pPr>
        <w:pStyle w:val="ac"/>
        <w:spacing w:beforeAutospacing="0" w:afterAutospacing="0"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- </w:t>
      </w:r>
      <w:r>
        <w:rPr>
          <w:sz w:val="28"/>
          <w:szCs w:val="28"/>
          <w:shd w:val="clear" w:color="auto" w:fill="FFFFFF"/>
        </w:rPr>
        <w:t>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моделированию.</w:t>
      </w:r>
    </w:p>
    <w:p w:rsidR="000C58B3" w:rsidRDefault="000C58B3">
      <w:pPr>
        <w:pStyle w:val="ac"/>
        <w:spacing w:beforeAutospacing="0" w:afterAutospacing="0" w:line="276" w:lineRule="auto"/>
        <w:ind w:firstLine="709"/>
        <w:jc w:val="both"/>
        <w:rPr>
          <w:sz w:val="28"/>
          <w:szCs w:val="28"/>
        </w:rPr>
      </w:pPr>
    </w:p>
    <w:p w:rsidR="000C58B3" w:rsidRDefault="004E624A">
      <w:pPr>
        <w:pStyle w:val="ac"/>
        <w:spacing w:beforeAutospacing="0" w:afterAutospacing="0"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tbl>
      <w:tblPr>
        <w:tblStyle w:val="af"/>
        <w:tblW w:w="9628" w:type="dxa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C58B3">
        <w:trPr>
          <w:trHeight w:val="423"/>
        </w:trPr>
        <w:tc>
          <w:tcPr>
            <w:tcW w:w="3209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Обучающие</w:t>
            </w:r>
          </w:p>
        </w:tc>
        <w:tc>
          <w:tcPr>
            <w:tcW w:w="3209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Развивающие</w:t>
            </w:r>
          </w:p>
        </w:tc>
        <w:tc>
          <w:tcPr>
            <w:tcW w:w="3210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Воспитательные</w:t>
            </w:r>
          </w:p>
        </w:tc>
      </w:tr>
      <w:tr w:rsidR="000C58B3">
        <w:tc>
          <w:tcPr>
            <w:tcW w:w="3209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>дать первоначальные знания по устройству 3D ручки</w:t>
            </w:r>
            <w:r>
              <w:rPr>
                <w:sz w:val="28"/>
                <w:szCs w:val="28"/>
              </w:rPr>
              <w:t xml:space="preserve">; </w:t>
            </w:r>
          </w:p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>научить создавать трёхмерные объекты различной степени сложности</w:t>
            </w:r>
            <w:r>
              <w:rPr>
                <w:sz w:val="28"/>
                <w:szCs w:val="28"/>
              </w:rPr>
              <w:t xml:space="preserve">; </w:t>
            </w:r>
          </w:p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 xml:space="preserve">научить работать по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предложенным инструкциям;</w:t>
            </w:r>
          </w:p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>сформировать общенаучные и технологические навыки проектирования</w:t>
            </w:r>
            <w:r>
              <w:rPr>
                <w:sz w:val="28"/>
                <w:szCs w:val="28"/>
              </w:rPr>
              <w:t xml:space="preserve">; </w:t>
            </w:r>
          </w:p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>ознакомить с правилами безопасной работы с инструментами необходимыми при проектировании.</w:t>
            </w:r>
          </w:p>
        </w:tc>
        <w:tc>
          <w:tcPr>
            <w:tcW w:w="3209" w:type="dxa"/>
          </w:tcPr>
          <w:p w:rsidR="000C58B3" w:rsidRDefault="004E624A">
            <w:pPr>
              <w:pStyle w:val="ac"/>
              <w:tabs>
                <w:tab w:val="left" w:pos="230"/>
              </w:tabs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  <w:shd w:val="clear" w:color="auto" w:fill="FFFFFF"/>
              </w:rPr>
              <w:t>способствовать развитию интереса к изучению и практическому освоению 3Д моделированию с помощью 3D-ручки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;</w:t>
            </w:r>
            <w:r>
              <w:rPr>
                <w:sz w:val="28"/>
                <w:szCs w:val="28"/>
              </w:rPr>
              <w:t xml:space="preserve">; </w:t>
            </w:r>
            <w:proofErr w:type="gramEnd"/>
          </w:p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 xml:space="preserve">развивать творческое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мышление при решении поставленной задачи: от эскиза до готовой детали;</w:t>
            </w:r>
          </w:p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>развивать память, внимание, способность логически мыслить, анализировать, концентрировать внимание на главном</w:t>
            </w:r>
            <w:r>
              <w:rPr>
                <w:sz w:val="28"/>
                <w:szCs w:val="28"/>
              </w:rPr>
              <w:t>;</w:t>
            </w:r>
          </w:p>
          <w:p w:rsidR="000C58B3" w:rsidRDefault="000C58B3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210" w:type="dxa"/>
          </w:tcPr>
          <w:p w:rsidR="000C58B3" w:rsidRDefault="004E624A">
            <w:pPr>
              <w:pStyle w:val="ac"/>
              <w:tabs>
                <w:tab w:val="left" w:pos="360"/>
              </w:tabs>
              <w:spacing w:beforeAutospacing="0" w:afterAutospacing="0"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- способствовать воспитанию потребности в творческом труде, трудолюбия как высокой ценности в жизни;</w:t>
            </w:r>
          </w:p>
          <w:p w:rsidR="000C58B3" w:rsidRDefault="004E624A">
            <w:pPr>
              <w:pStyle w:val="ac"/>
              <w:tabs>
                <w:tab w:val="left" w:pos="360"/>
              </w:tabs>
              <w:spacing w:beforeAutospacing="0" w:afterAutospacing="0"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воспитывать умение </w:t>
            </w:r>
            <w:r>
              <w:rPr>
                <w:iCs/>
                <w:sz w:val="28"/>
                <w:szCs w:val="28"/>
              </w:rPr>
              <w:lastRenderedPageBreak/>
              <w:t>работать самостоятельно и в коллективе.</w:t>
            </w:r>
          </w:p>
          <w:p w:rsidR="000C58B3" w:rsidRDefault="000C58B3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0C58B3" w:rsidRDefault="000C58B3">
      <w:pPr>
        <w:pStyle w:val="ac"/>
        <w:spacing w:beforeAutospacing="0" w:afterAutospacing="0" w:line="276" w:lineRule="auto"/>
        <w:ind w:left="850"/>
        <w:jc w:val="both"/>
        <w:rPr>
          <w:b/>
          <w:bCs/>
          <w:sz w:val="28"/>
          <w:szCs w:val="28"/>
        </w:rPr>
      </w:pPr>
    </w:p>
    <w:p w:rsidR="000C58B3" w:rsidRDefault="004E624A">
      <w:pPr>
        <w:pStyle w:val="ac"/>
        <w:spacing w:beforeAutospacing="0" w:afterAutospacing="0" w:line="276" w:lineRule="auto"/>
        <w:ind w:left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Отличительные особенности данной дополнительной общеразвивающей программы от уже </w:t>
      </w:r>
      <w:proofErr w:type="gramStart"/>
      <w:r>
        <w:rPr>
          <w:b/>
          <w:bCs/>
          <w:sz w:val="28"/>
          <w:szCs w:val="28"/>
        </w:rPr>
        <w:t>существующих</w:t>
      </w:r>
      <w:proofErr w:type="gramEnd"/>
      <w:r>
        <w:rPr>
          <w:b/>
          <w:bCs/>
          <w:sz w:val="28"/>
          <w:szCs w:val="28"/>
        </w:rPr>
        <w:t>.</w:t>
      </w:r>
    </w:p>
    <w:p w:rsidR="000C58B3" w:rsidRDefault="004E624A">
      <w:pPr>
        <w:pStyle w:val="ac"/>
        <w:spacing w:beforeAutospacing="0" w:afterAutospacing="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Отличительная особенность </w:t>
      </w:r>
      <w:proofErr w:type="gramStart"/>
      <w:r>
        <w:rPr>
          <w:sz w:val="28"/>
          <w:szCs w:val="28"/>
        </w:rPr>
        <w:t>данной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программызаключается</w:t>
      </w:r>
      <w:proofErr w:type="spellEnd"/>
      <w:r>
        <w:rPr>
          <w:sz w:val="28"/>
          <w:szCs w:val="28"/>
        </w:rPr>
        <w:t xml:space="preserve"> в ее </w:t>
      </w:r>
      <w:r>
        <w:rPr>
          <w:b/>
          <w:bCs/>
          <w:sz w:val="28"/>
          <w:szCs w:val="28"/>
        </w:rPr>
        <w:t>модульном построении</w:t>
      </w:r>
      <w:r>
        <w:rPr>
          <w:sz w:val="28"/>
          <w:szCs w:val="28"/>
        </w:rPr>
        <w:t xml:space="preserve">.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показавших достаточный уровень технической подготовки при работе с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-ручкой, после освоения модуля №1 может быть рекомендован переход в модулю №3.</w:t>
      </w:r>
    </w:p>
    <w:p w:rsidR="000C58B3" w:rsidRDefault="004E624A">
      <w:pPr>
        <w:widowControl w:val="0"/>
        <w:ind w:firstLine="53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Применяется </w:t>
      </w:r>
      <w:proofErr w:type="spellStart"/>
      <w:r>
        <w:rPr>
          <w:b/>
          <w:bCs/>
          <w:sz w:val="28"/>
          <w:szCs w:val="28"/>
        </w:rPr>
        <w:t>разноуровневый</w:t>
      </w:r>
      <w:proofErr w:type="spellEnd"/>
      <w:r>
        <w:rPr>
          <w:b/>
          <w:bCs/>
          <w:sz w:val="28"/>
          <w:szCs w:val="28"/>
        </w:rPr>
        <w:t xml:space="preserve"> подход</w:t>
      </w:r>
      <w:r>
        <w:rPr>
          <w:bCs/>
          <w:iCs/>
          <w:sz w:val="28"/>
          <w:szCs w:val="28"/>
        </w:rPr>
        <w:t xml:space="preserve"> при реализации (предлагается дидактическая система </w:t>
      </w:r>
      <w:proofErr w:type="spellStart"/>
      <w:r>
        <w:rPr>
          <w:bCs/>
          <w:iCs/>
          <w:sz w:val="28"/>
          <w:szCs w:val="28"/>
        </w:rPr>
        <w:t>разноуровневых</w:t>
      </w:r>
      <w:proofErr w:type="spellEnd"/>
      <w:r>
        <w:rPr>
          <w:bCs/>
          <w:iCs/>
          <w:sz w:val="28"/>
          <w:szCs w:val="28"/>
        </w:rPr>
        <w:t xml:space="preserve"> заданий).  </w:t>
      </w:r>
    </w:p>
    <w:p w:rsidR="000C58B3" w:rsidRDefault="004E624A">
      <w:pPr>
        <w:pStyle w:val="ac"/>
        <w:spacing w:beforeAutospacing="0" w:afterAutospacing="0" w:line="276" w:lineRule="auto"/>
        <w:ind w:firstLine="53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Программа является личностно - ориентированной, т. к. каждый ребёнок имеет возможность самостоятельно выбрать наиболее интересный объект работы; </w:t>
      </w:r>
    </w:p>
    <w:p w:rsidR="000C58B3" w:rsidRDefault="004E624A">
      <w:pPr>
        <w:pStyle w:val="ac"/>
        <w:spacing w:beforeAutospacing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в программе реализуется принцип создания готовых 3D моделей от эскиза к конечному результату с использованием современного оборудования: 3D ручки; </w:t>
      </w:r>
    </w:p>
    <w:p w:rsidR="000C58B3" w:rsidRDefault="004E624A">
      <w:pPr>
        <w:pStyle w:val="ac"/>
        <w:spacing w:beforeAutospacing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программе заложена интеграция различных предметных областей, что открывает новые возможности для реализации новых образовательных концепций, овладения новыми навыками и расширения круга интересов;</w:t>
      </w:r>
    </w:p>
    <w:p w:rsidR="000C58B3" w:rsidRDefault="004E624A">
      <w:pPr>
        <w:pStyle w:val="ac"/>
        <w:spacing w:beforeAutospacing="0" w:afterAutospacing="0" w:line="276" w:lineRule="auto"/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Программа может быть реализована в сетевой форме.</w:t>
      </w:r>
    </w:p>
    <w:p w:rsidR="000C58B3" w:rsidRDefault="004E624A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Разноуровневость</w:t>
      </w:r>
      <w:proofErr w:type="spellEnd"/>
      <w:r>
        <w:rPr>
          <w:iCs/>
          <w:sz w:val="28"/>
          <w:szCs w:val="28"/>
        </w:rPr>
        <w:t xml:space="preserve"> программы позволяет обучать детей, проявивших выдающиеся способности (после изучения основ 3Д-моделирования при использовании 3Д-ручки (с модуля №1, тема 1.2) используются система </w:t>
      </w:r>
      <w:proofErr w:type="spellStart"/>
      <w:r>
        <w:rPr>
          <w:iCs/>
          <w:sz w:val="28"/>
          <w:szCs w:val="28"/>
        </w:rPr>
        <w:t>разноуровневых</w:t>
      </w:r>
      <w:proofErr w:type="spellEnd"/>
      <w:r>
        <w:rPr>
          <w:iCs/>
          <w:sz w:val="28"/>
          <w:szCs w:val="28"/>
        </w:rPr>
        <w:t xml:space="preserve"> заданий).</w:t>
      </w: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b/>
          <w:bCs/>
          <w:sz w:val="28"/>
          <w:szCs w:val="28"/>
        </w:rPr>
      </w:pPr>
    </w:p>
    <w:p w:rsidR="000C58B3" w:rsidRDefault="004E624A">
      <w:pPr>
        <w:pStyle w:val="ac"/>
        <w:spacing w:beforeAutospacing="0" w:afterAutospacing="0" w:line="276" w:lineRule="auto"/>
        <w:ind w:firstLine="2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Планируемые результаты</w:t>
      </w:r>
    </w:p>
    <w:p w:rsidR="000C58B3" w:rsidRDefault="000C58B3">
      <w:pPr>
        <w:pStyle w:val="ac"/>
        <w:spacing w:beforeAutospacing="0" w:afterAutospacing="0" w:line="276" w:lineRule="auto"/>
        <w:ind w:firstLine="260"/>
        <w:jc w:val="center"/>
        <w:rPr>
          <w:b/>
          <w:bCs/>
          <w:sz w:val="28"/>
          <w:szCs w:val="28"/>
        </w:rPr>
      </w:pPr>
    </w:p>
    <w:p w:rsidR="000C58B3" w:rsidRDefault="004E624A">
      <w:pPr>
        <w:spacing w:line="276" w:lineRule="auto"/>
        <w:ind w:left="260" w:firstLine="662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Обучающиеся по дополнительной общеразвивающей программе «3D-моделирование»:</w:t>
      </w:r>
    </w:p>
    <w:tbl>
      <w:tblPr>
        <w:tblStyle w:val="af"/>
        <w:tblW w:w="9855" w:type="dxa"/>
        <w:tblLayout w:type="fixed"/>
        <w:tblLook w:val="04A0" w:firstRow="1" w:lastRow="0" w:firstColumn="1" w:lastColumn="0" w:noHBand="0" w:noVBand="1"/>
      </w:tblPr>
      <w:tblGrid>
        <w:gridCol w:w="3780"/>
        <w:gridCol w:w="3193"/>
        <w:gridCol w:w="2882"/>
      </w:tblGrid>
      <w:tr w:rsidR="000C58B3">
        <w:trPr>
          <w:trHeight w:val="423"/>
        </w:trPr>
        <w:tc>
          <w:tcPr>
            <w:tcW w:w="3780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Будут знать</w:t>
            </w:r>
          </w:p>
        </w:tc>
        <w:tc>
          <w:tcPr>
            <w:tcW w:w="3193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Будут уметь</w:t>
            </w:r>
          </w:p>
        </w:tc>
        <w:tc>
          <w:tcPr>
            <w:tcW w:w="2882" w:type="dxa"/>
          </w:tcPr>
          <w:p w:rsidR="000C58B3" w:rsidRDefault="004E624A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Овладеют</w:t>
            </w:r>
          </w:p>
        </w:tc>
      </w:tr>
      <w:tr w:rsidR="000C58B3">
        <w:tc>
          <w:tcPr>
            <w:tcW w:w="3780" w:type="dxa"/>
          </w:tcPr>
          <w:p w:rsidR="000C58B3" w:rsidRDefault="004E624A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основы трехмерного моделирования;</w:t>
            </w:r>
          </w:p>
          <w:p w:rsidR="000C58B3" w:rsidRDefault="004E624A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ind w:right="8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основные понятия «моделирование», «трёхмерное пространство», «рисунок», «чертеж»;</w:t>
            </w:r>
          </w:p>
          <w:p w:rsidR="000C58B3" w:rsidRDefault="004E624A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способы создания 3Dмоделей;</w:t>
            </w:r>
          </w:p>
          <w:p w:rsidR="000C58B3" w:rsidRDefault="004E624A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ind w:right="90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конструктивные особенности различных моделей, сооружений и механизмов;</w:t>
            </w:r>
          </w:p>
          <w:p w:rsidR="000C58B3" w:rsidRDefault="000C58B3">
            <w:pPr>
              <w:pStyle w:val="ac"/>
              <w:spacing w:beforeAutospacing="0" w:afterAutospacing="0" w:line="276" w:lineRule="auto"/>
              <w:ind w:left="22" w:firstLine="133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193" w:type="dxa"/>
          </w:tcPr>
          <w:p w:rsidR="000C58B3" w:rsidRDefault="004E624A">
            <w:pPr>
              <w:numPr>
                <w:ilvl w:val="0"/>
                <w:numId w:val="4"/>
              </w:numPr>
              <w:tabs>
                <w:tab w:val="left" w:pos="214"/>
              </w:tabs>
              <w:spacing w:line="276" w:lineRule="auto"/>
              <w:ind w:left="45" w:right="180" w:hanging="45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самостоятельно решать технические задачи в процессе моделирования (планирование предстоящих действий, самоконтроль);</w:t>
            </w:r>
          </w:p>
          <w:p w:rsidR="000C58B3" w:rsidRDefault="004E624A">
            <w:pPr>
              <w:numPr>
                <w:ilvl w:val="0"/>
                <w:numId w:val="4"/>
              </w:numPr>
              <w:spacing w:line="276" w:lineRule="auto"/>
              <w:ind w:left="45" w:hanging="45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создавать 3D-рисунки и 3D-модели;</w:t>
            </w:r>
          </w:p>
          <w:p w:rsidR="000C58B3" w:rsidRDefault="004E624A">
            <w:pPr>
              <w:numPr>
                <w:ilvl w:val="0"/>
                <w:numId w:val="4"/>
              </w:numPr>
              <w:spacing w:line="276" w:lineRule="auto"/>
              <w:ind w:left="45" w:hanging="45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ориентироваться в трёхмерном пространстве;</w:t>
            </w:r>
          </w:p>
          <w:p w:rsidR="000C58B3" w:rsidRDefault="004E624A">
            <w:pPr>
              <w:numPr>
                <w:ilvl w:val="0"/>
                <w:numId w:val="4"/>
              </w:numPr>
              <w:spacing w:line="276" w:lineRule="auto"/>
              <w:ind w:left="45" w:hanging="45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эффективно использовать базовые инструменты создания объектов;</w:t>
            </w:r>
          </w:p>
          <w:p w:rsidR="000C58B3" w:rsidRDefault="004E624A">
            <w:pPr>
              <w:numPr>
                <w:ilvl w:val="0"/>
                <w:numId w:val="4"/>
              </w:numPr>
              <w:spacing w:line="276" w:lineRule="auto"/>
              <w:ind w:left="45" w:right="120" w:hanging="45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модифицировать, изменять и редактировать объекты или их отдельные элементы;</w:t>
            </w:r>
          </w:p>
          <w:p w:rsidR="000C58B3" w:rsidRDefault="004E624A">
            <w:pPr>
              <w:numPr>
                <w:ilvl w:val="0"/>
                <w:numId w:val="4"/>
              </w:numPr>
              <w:spacing w:line="276" w:lineRule="auto"/>
              <w:ind w:left="45" w:hanging="45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объединять созданные объекты в функциональные группы;</w:t>
            </w:r>
          </w:p>
          <w:p w:rsidR="000C58B3" w:rsidRDefault="000C58B3">
            <w:pPr>
              <w:pStyle w:val="ac"/>
              <w:spacing w:beforeAutospacing="0" w:afterAutospacing="0" w:line="276" w:lineRule="auto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882" w:type="dxa"/>
          </w:tcPr>
          <w:p w:rsidR="000C58B3" w:rsidRDefault="004E624A">
            <w:pPr>
              <w:spacing w:line="276" w:lineRule="auto"/>
              <w:ind w:hanging="18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навыками рисования в плоскости</w:t>
            </w:r>
          </w:p>
          <w:p w:rsidR="000C58B3" w:rsidRDefault="004E624A">
            <w:pPr>
              <w:numPr>
                <w:ilvl w:val="0"/>
                <w:numId w:val="5"/>
              </w:numPr>
              <w:spacing w:line="276" w:lineRule="auto"/>
              <w:ind w:hanging="18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навыками рисования 3D-ручкой на плоскости и в пространстве</w:t>
            </w:r>
          </w:p>
          <w:p w:rsidR="000C58B3" w:rsidRDefault="004E624A">
            <w:pPr>
              <w:numPr>
                <w:ilvl w:val="0"/>
                <w:numId w:val="5"/>
              </w:numPr>
              <w:spacing w:line="276" w:lineRule="auto"/>
              <w:ind w:hanging="18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навыком совмещения материалов при работе с пластиком</w:t>
            </w:r>
          </w:p>
          <w:p w:rsidR="000C58B3" w:rsidRDefault="004E624A">
            <w:pPr>
              <w:numPr>
                <w:ilvl w:val="0"/>
                <w:numId w:val="5"/>
              </w:numPr>
              <w:tabs>
                <w:tab w:val="left" w:pos="279"/>
              </w:tabs>
              <w:spacing w:line="276" w:lineRule="auto"/>
              <w:ind w:hanging="18"/>
              <w:jc w:val="both"/>
              <w:rPr>
                <w:iCs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опытом проектной деятельности</w:t>
            </w:r>
          </w:p>
          <w:p w:rsidR="000C58B3" w:rsidRDefault="000C58B3">
            <w:pPr>
              <w:pStyle w:val="ac"/>
              <w:spacing w:beforeAutospacing="0" w:afterAutospacing="0" w:line="276" w:lineRule="auto"/>
              <w:ind w:hanging="18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0C58B3" w:rsidRDefault="004E624A">
      <w:pPr>
        <w:pStyle w:val="ac"/>
        <w:tabs>
          <w:tab w:val="left" w:pos="97"/>
        </w:tabs>
        <w:spacing w:beforeAutospacing="0" w:afterAutospacing="0" w:line="276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Личностные:</w:t>
      </w:r>
    </w:p>
    <w:p w:rsidR="000C58B3" w:rsidRDefault="004E624A">
      <w:pPr>
        <w:pStyle w:val="ac"/>
        <w:tabs>
          <w:tab w:val="left" w:pos="97"/>
        </w:tabs>
        <w:spacing w:beforeAutospacing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умение работать самостоятельно и в коллективе;</w:t>
      </w:r>
    </w:p>
    <w:p w:rsidR="000C58B3" w:rsidRDefault="004E624A">
      <w:pPr>
        <w:pStyle w:val="ac"/>
        <w:tabs>
          <w:tab w:val="left" w:pos="97"/>
        </w:tabs>
        <w:spacing w:beforeAutospacing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-аккуратность и опрятность при выполнении работы;</w:t>
      </w:r>
    </w:p>
    <w:p w:rsidR="000C58B3" w:rsidRDefault="004E624A">
      <w:pPr>
        <w:pStyle w:val="ac"/>
        <w:tabs>
          <w:tab w:val="left" w:pos="22"/>
          <w:tab w:val="left" w:pos="589"/>
        </w:tabs>
        <w:spacing w:beforeAutospacing="0" w:afterAutospacing="0" w:line="276" w:lineRule="auto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- первичные навыки анализа и критичной оценки получаемой информации;</w:t>
      </w:r>
    </w:p>
    <w:p w:rsidR="000C58B3" w:rsidRDefault="004E624A">
      <w:pPr>
        <w:pStyle w:val="ac"/>
        <w:tabs>
          <w:tab w:val="left" w:pos="22"/>
          <w:tab w:val="left" w:pos="589"/>
        </w:tabs>
        <w:spacing w:beforeAutospacing="0" w:afterAutospacing="0" w:line="276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Предметные</w:t>
      </w:r>
      <w:proofErr w:type="gramStart"/>
      <w:r>
        <w:rPr>
          <w:b/>
          <w:iCs/>
          <w:sz w:val="28"/>
          <w:szCs w:val="28"/>
        </w:rPr>
        <w:t xml:space="preserve"> :</w:t>
      </w:r>
      <w:proofErr w:type="gramEnd"/>
    </w:p>
    <w:p w:rsidR="000C58B3" w:rsidRDefault="004E624A">
      <w:pPr>
        <w:pStyle w:val="ac"/>
        <w:tabs>
          <w:tab w:val="left" w:pos="22"/>
          <w:tab w:val="left" w:pos="589"/>
        </w:tabs>
        <w:spacing w:beforeAutospacing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знание основных правил создания трехмерной модели;</w:t>
      </w:r>
    </w:p>
    <w:p w:rsidR="000C58B3" w:rsidRDefault="004E624A">
      <w:pPr>
        <w:pStyle w:val="ac"/>
        <w:tabs>
          <w:tab w:val="left" w:pos="22"/>
          <w:tab w:val="left" w:pos="589"/>
        </w:tabs>
        <w:spacing w:beforeAutospacing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-знание принципов работы с 3D-ручкой;</w:t>
      </w:r>
    </w:p>
    <w:p w:rsidR="000C58B3" w:rsidRDefault="004E624A">
      <w:pPr>
        <w:pStyle w:val="ac"/>
        <w:tabs>
          <w:tab w:val="left" w:pos="22"/>
          <w:tab w:val="left" w:pos="589"/>
        </w:tabs>
        <w:spacing w:beforeAutospacing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-владение способами соединения и крепежа деталей;</w:t>
      </w:r>
    </w:p>
    <w:p w:rsidR="000C58B3" w:rsidRDefault="004E624A">
      <w:pPr>
        <w:pStyle w:val="ac"/>
        <w:tabs>
          <w:tab w:val="left" w:pos="22"/>
          <w:tab w:val="left" w:pos="589"/>
        </w:tabs>
        <w:spacing w:beforeAutospacing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 владение способами и приемами моделирования;</w:t>
      </w:r>
    </w:p>
    <w:p w:rsidR="000C58B3" w:rsidRDefault="004E624A">
      <w:pPr>
        <w:spacing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-знание закономерностей симметрии и равновесия.</w:t>
      </w:r>
    </w:p>
    <w:p w:rsidR="000C58B3" w:rsidRDefault="004E624A">
      <w:pPr>
        <w:tabs>
          <w:tab w:val="left" w:pos="426"/>
        </w:tabs>
        <w:spacing w:line="276" w:lineRule="auto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>:</w:t>
      </w:r>
    </w:p>
    <w:p w:rsidR="000C58B3" w:rsidRDefault="004E624A">
      <w:pPr>
        <w:tabs>
          <w:tab w:val="left" w:pos="426"/>
        </w:tabs>
        <w:spacing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 освоение способов решения проблем творческого характера в жизненных ситуациях;</w:t>
      </w:r>
    </w:p>
    <w:p w:rsidR="000C58B3" w:rsidRDefault="004E624A">
      <w:pPr>
        <w:tabs>
          <w:tab w:val="left" w:pos="426"/>
        </w:tabs>
        <w:spacing w:line="276" w:lineRule="auto"/>
        <w:ind w:left="-33" w:right="20" w:firstLine="33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умений ставить цель создание творческой работы, планировать достижение этой цели, создавать наглядные динамические графические объекты в процессе работы;</w:t>
      </w:r>
    </w:p>
    <w:p w:rsidR="000C58B3" w:rsidRDefault="004E624A">
      <w:pPr>
        <w:tabs>
          <w:tab w:val="left" w:pos="1260"/>
        </w:tabs>
        <w:spacing w:line="276" w:lineRule="auto"/>
        <w:ind w:left="-33" w:firstLine="33"/>
        <w:jc w:val="both"/>
        <w:rPr>
          <w:sz w:val="28"/>
          <w:szCs w:val="28"/>
        </w:rPr>
      </w:pPr>
      <w:r>
        <w:rPr>
          <w:sz w:val="28"/>
          <w:szCs w:val="28"/>
        </w:rPr>
        <w:t>- оценивание получающегося творческого продукта и соотнесение его</w:t>
      </w:r>
    </w:p>
    <w:p w:rsidR="000C58B3" w:rsidRDefault="004E624A">
      <w:pPr>
        <w:numPr>
          <w:ilvl w:val="0"/>
          <w:numId w:val="6"/>
        </w:numPr>
        <w:tabs>
          <w:tab w:val="left" w:pos="523"/>
        </w:tabs>
        <w:spacing w:line="276" w:lineRule="auto"/>
        <w:ind w:left="-33" w:right="20" w:firstLine="33"/>
        <w:jc w:val="both"/>
        <w:rPr>
          <w:sz w:val="28"/>
          <w:szCs w:val="28"/>
        </w:rPr>
      </w:pPr>
      <w:r>
        <w:rPr>
          <w:sz w:val="28"/>
          <w:szCs w:val="28"/>
        </w:rPr>
        <w:t>изначальным замыслом, выполнение по необходимости коррекции либо продукта, либо замысла.</w:t>
      </w:r>
    </w:p>
    <w:p w:rsidR="000C58B3" w:rsidRDefault="004E624A">
      <w:pPr>
        <w:spacing w:line="276" w:lineRule="auto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0C58B3" w:rsidRDefault="000C58B3">
      <w:pPr>
        <w:spacing w:line="276" w:lineRule="auto"/>
        <w:jc w:val="both"/>
        <w:rPr>
          <w:iCs/>
          <w:sz w:val="28"/>
          <w:szCs w:val="28"/>
        </w:rPr>
      </w:pPr>
    </w:p>
    <w:p w:rsidR="000C58B3" w:rsidRDefault="000C58B3">
      <w:pPr>
        <w:pStyle w:val="ac"/>
        <w:spacing w:beforeAutospacing="0" w:afterAutospacing="0" w:line="276" w:lineRule="auto"/>
        <w:jc w:val="both"/>
        <w:rPr>
          <w:iCs/>
          <w:sz w:val="28"/>
          <w:szCs w:val="28"/>
        </w:rPr>
      </w:pPr>
    </w:p>
    <w:p w:rsidR="000C58B3" w:rsidRDefault="004E624A">
      <w:pPr>
        <w:pStyle w:val="ac"/>
        <w:tabs>
          <w:tab w:val="left" w:pos="851"/>
        </w:tabs>
        <w:spacing w:beforeAutospacing="0" w:afterAutospacing="0"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Формы проведения промежуточной аттестации и подведения итогов.</w:t>
      </w:r>
    </w:p>
    <w:p w:rsidR="000C58B3" w:rsidRDefault="004E624A">
      <w:pPr>
        <w:pStyle w:val="ac"/>
        <w:tabs>
          <w:tab w:val="left" w:pos="993"/>
        </w:tabs>
        <w:spacing w:beforeAutospacing="0" w:afterAutospacing="0"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Текущий контроль уровня усвоения материала осуществляется в конце изучения каждого раздела: обучающиеся выполняют индивидуальный или групповой проект, монтируется выставка работ.</w:t>
      </w:r>
    </w:p>
    <w:p w:rsidR="000C58B3" w:rsidRDefault="004E624A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Подведение итогов реализации программы проводится 2 раза в год (декабрь, май) в форме промежуточной аттестации. </w:t>
      </w:r>
    </w:p>
    <w:p w:rsidR="000C58B3" w:rsidRDefault="004E624A">
      <w:pPr>
        <w:tabs>
          <w:tab w:val="left" w:pos="709"/>
        </w:tabs>
        <w:spacing w:line="271" w:lineRule="auto"/>
        <w:ind w:right="28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Используются следующие отдельные методы отслеживания и фиксации результатов: опрос, наблюдение, тест, выполнение задания, защита проекта.</w:t>
      </w:r>
    </w:p>
    <w:p w:rsidR="000C58B3" w:rsidRDefault="000C58B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C58B3" w:rsidRDefault="000C58B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C58B3" w:rsidRDefault="000C58B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C58B3" w:rsidRDefault="000C58B3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C58B3" w:rsidRDefault="004E624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Учебно-тематический план</w:t>
      </w:r>
    </w:p>
    <w:p w:rsidR="000C58B3" w:rsidRDefault="000C58B3">
      <w:pPr>
        <w:spacing w:line="276" w:lineRule="auto"/>
        <w:rPr>
          <w:b/>
          <w:bCs/>
          <w:sz w:val="28"/>
          <w:szCs w:val="28"/>
        </w:rPr>
      </w:pPr>
      <w:bookmarkStart w:id="1" w:name="_Hlk66543077"/>
      <w:bookmarkEnd w:id="1"/>
    </w:p>
    <w:tbl>
      <w:tblPr>
        <w:tblStyle w:val="af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5"/>
        <w:gridCol w:w="1399"/>
        <w:gridCol w:w="1713"/>
        <w:gridCol w:w="3233"/>
      </w:tblGrid>
      <w:tr w:rsidR="000C58B3">
        <w:tc>
          <w:tcPr>
            <w:tcW w:w="3464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Дополнительная общеразвивающая программа</w:t>
            </w:r>
          </w:p>
        </w:tc>
        <w:tc>
          <w:tcPr>
            <w:tcW w:w="1399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Год обучения</w:t>
            </w:r>
          </w:p>
        </w:tc>
        <w:tc>
          <w:tcPr>
            <w:tcW w:w="1713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233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промежуточной аттестации</w:t>
            </w:r>
          </w:p>
        </w:tc>
      </w:tr>
      <w:tr w:rsidR="000C58B3">
        <w:tc>
          <w:tcPr>
            <w:tcW w:w="3464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«3D-моделирование»</w:t>
            </w:r>
          </w:p>
        </w:tc>
        <w:tc>
          <w:tcPr>
            <w:tcW w:w="1399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год</w:t>
            </w:r>
          </w:p>
        </w:tc>
        <w:tc>
          <w:tcPr>
            <w:tcW w:w="1713" w:type="dxa"/>
            <w:vAlign w:val="center"/>
          </w:tcPr>
          <w:p w:rsidR="000C58B3" w:rsidRDefault="00F1498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  <w:r w:rsidR="004E624A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233" w:type="dxa"/>
            <w:vAlign w:val="center"/>
          </w:tcPr>
          <w:p w:rsidR="000C58B3" w:rsidRDefault="004E624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работы.</w:t>
            </w:r>
          </w:p>
          <w:p w:rsidR="000C58B3" w:rsidRDefault="004E624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и выставках.</w:t>
            </w:r>
          </w:p>
        </w:tc>
      </w:tr>
    </w:tbl>
    <w:p w:rsidR="000C58B3" w:rsidRDefault="000C58B3">
      <w:pPr>
        <w:spacing w:line="276" w:lineRule="auto"/>
        <w:jc w:val="both"/>
        <w:rPr>
          <w:b/>
          <w:bCs/>
          <w:sz w:val="28"/>
          <w:szCs w:val="28"/>
          <w:u w:val="single"/>
        </w:rPr>
      </w:pPr>
    </w:p>
    <w:tbl>
      <w:tblPr>
        <w:tblW w:w="9729" w:type="dxa"/>
        <w:tblInd w:w="13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688"/>
        <w:gridCol w:w="7057"/>
        <w:gridCol w:w="1984"/>
      </w:tblGrid>
      <w:tr w:rsidR="000C58B3">
        <w:trPr>
          <w:trHeight w:val="92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C58B3" w:rsidRDefault="000C58B3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/ Темы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  <w:p w:rsidR="000C58B3" w:rsidRDefault="000C58B3">
            <w:pPr>
              <w:pStyle w:val="ac"/>
              <w:widowControl w:val="0"/>
              <w:spacing w:before="280"/>
              <w:jc w:val="both"/>
              <w:rPr>
                <w:sz w:val="28"/>
                <w:szCs w:val="28"/>
              </w:rPr>
            </w:pPr>
          </w:p>
        </w:tc>
      </w:tr>
      <w:tr w:rsidR="000C58B3">
        <w:trPr>
          <w:trHeight w:val="29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58B3">
        <w:trPr>
          <w:trHeight w:val="314"/>
        </w:trPr>
        <w:tc>
          <w:tcPr>
            <w:tcW w:w="9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 w:rsidP="00F14985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1.Основы работы с 3D ручкой (</w:t>
            </w:r>
            <w:r w:rsidR="00F14985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ч.)</w:t>
            </w:r>
          </w:p>
        </w:tc>
      </w:tr>
      <w:tr w:rsidR="000C58B3">
        <w:trPr>
          <w:trHeight w:val="60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 w:rsidP="00900670">
            <w:pPr>
              <w:pStyle w:val="ac"/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3D ручки. Конструкция, основные элементы устройства 3D ручки. Техника безопасности.</w:t>
            </w:r>
            <w:r w:rsidR="009006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C58B3">
        <w:trPr>
          <w:trHeight w:val="65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Эскизная графика и шаблоны при работе с 3D ручкой. Общие понятия и представления о форме. Текущий контроль.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C58B3">
        <w:trPr>
          <w:trHeight w:val="308"/>
        </w:trPr>
        <w:tc>
          <w:tcPr>
            <w:tcW w:w="9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 w:rsidP="00F14985">
            <w:pPr>
              <w:pStyle w:val="ac"/>
              <w:widowControl w:val="0"/>
              <w:spacing w:beforeAutospacing="0" w:afterAutospacing="0" w:line="276" w:lineRule="auto"/>
              <w:ind w:left="720" w:hanging="6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2. </w:t>
            </w:r>
            <w:bookmarkStart w:id="2" w:name="_Hlk66535409"/>
            <w:r>
              <w:rPr>
                <w:sz w:val="28"/>
                <w:szCs w:val="28"/>
              </w:rPr>
              <w:t>Рисование на плоскости с использованием 3D-ручки: простое моделирование (</w:t>
            </w:r>
            <w:r w:rsidR="00F14985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ч.)</w:t>
            </w:r>
            <w:bookmarkEnd w:id="2"/>
          </w:p>
        </w:tc>
      </w:tr>
      <w:tr w:rsidR="000C58B3">
        <w:trPr>
          <w:trHeight w:val="18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Техники рисования на плоскости: линии разных видов, способы заполнения межлинейного пространства.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C58B3">
        <w:trPr>
          <w:trHeight w:val="18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плоской фигуры по трафарету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C58B3">
        <w:trPr>
          <w:trHeight w:val="50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proofErr w:type="gramStart"/>
            <w:r>
              <w:rPr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sz w:val="28"/>
                <w:szCs w:val="28"/>
              </w:rPr>
              <w:t>. Текущий контроль.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C58B3">
        <w:trPr>
          <w:trHeight w:val="240"/>
        </w:trPr>
        <w:tc>
          <w:tcPr>
            <w:tcW w:w="9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 w:rsidP="00F14985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3. </w:t>
            </w:r>
            <w:proofErr w:type="spellStart"/>
            <w:r>
              <w:rPr>
                <w:sz w:val="28"/>
                <w:szCs w:val="28"/>
              </w:rPr>
              <w:t>Созданиесложных</w:t>
            </w:r>
            <w:proofErr w:type="spellEnd"/>
            <w:r>
              <w:rPr>
                <w:sz w:val="28"/>
                <w:szCs w:val="28"/>
              </w:rPr>
              <w:t xml:space="preserve"> 3Д-моделей (</w:t>
            </w:r>
            <w:r w:rsidR="00F14985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 xml:space="preserve"> ч.)</w:t>
            </w:r>
          </w:p>
        </w:tc>
      </w:tr>
      <w:tr w:rsidR="000C58B3">
        <w:trPr>
          <w:trHeight w:val="31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сложных моделей. Техники рисования в пространстве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C58B3">
        <w:trPr>
          <w:trHeight w:val="16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proofErr w:type="gramStart"/>
            <w:r>
              <w:rPr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sz w:val="28"/>
                <w:szCs w:val="28"/>
              </w:rPr>
              <w:t>. Текущий контроль.</w:t>
            </w:r>
          </w:p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C58B3">
        <w:tc>
          <w:tcPr>
            <w:tcW w:w="7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F14985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</w:tbl>
    <w:p w:rsidR="000C58B3" w:rsidRDefault="000C58B3">
      <w:pPr>
        <w:spacing w:line="276" w:lineRule="auto"/>
        <w:jc w:val="center"/>
        <w:rPr>
          <w:b/>
          <w:bCs/>
          <w:sz w:val="28"/>
          <w:szCs w:val="28"/>
        </w:rPr>
      </w:pPr>
    </w:p>
    <w:p w:rsidR="000C58B3" w:rsidRDefault="000C58B3">
      <w:pPr>
        <w:spacing w:line="276" w:lineRule="auto"/>
        <w:jc w:val="center"/>
        <w:rPr>
          <w:b/>
          <w:bCs/>
          <w:sz w:val="28"/>
          <w:szCs w:val="28"/>
        </w:rPr>
      </w:pPr>
    </w:p>
    <w:p w:rsidR="000C58B3" w:rsidRDefault="004E624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учебно-тематического плана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Вводное занятие</w:t>
      </w:r>
      <w:r>
        <w:rPr>
          <w:sz w:val="28"/>
          <w:szCs w:val="28"/>
        </w:rPr>
        <w:t xml:space="preserve"> (</w:t>
      </w:r>
      <w:r w:rsidR="00F14985">
        <w:rPr>
          <w:sz w:val="28"/>
          <w:szCs w:val="28"/>
        </w:rPr>
        <w:t>2</w:t>
      </w:r>
      <w:r>
        <w:rPr>
          <w:sz w:val="28"/>
          <w:szCs w:val="28"/>
        </w:rPr>
        <w:t xml:space="preserve"> ч.) 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Теория </w:t>
      </w:r>
      <w:r>
        <w:rPr>
          <w:sz w:val="28"/>
          <w:szCs w:val="28"/>
        </w:rPr>
        <w:t xml:space="preserve">Актуальность 3D-технологии и 3D-моделирования в современном обществе. Первое знакомство 3D-ручка. Демонстрация возможностей 3Dручки. Техника безопасности при работе с 3D-ручкой. Проведение опроса учащихся об их опыте работы с 3D-ручкой. 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Практика </w:t>
      </w:r>
      <w:r>
        <w:rPr>
          <w:sz w:val="28"/>
          <w:szCs w:val="28"/>
        </w:rPr>
        <w:t xml:space="preserve">Первое самостоятельное использование 3D-ручки, рисование простой фигуры (квадрат, круг, треугольник). Самостоятельная замена пластика в 3Dручке. </w:t>
      </w:r>
    </w:p>
    <w:p w:rsidR="000C58B3" w:rsidRDefault="000C58B3">
      <w:pPr>
        <w:spacing w:line="276" w:lineRule="auto"/>
        <w:jc w:val="both"/>
        <w:rPr>
          <w:sz w:val="28"/>
          <w:szCs w:val="28"/>
        </w:rPr>
      </w:pP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Модуль</w:t>
      </w:r>
      <w:proofErr w:type="gramStart"/>
      <w:r>
        <w:rPr>
          <w:b/>
          <w:bCs/>
          <w:sz w:val="28"/>
          <w:szCs w:val="28"/>
          <w:u w:val="single"/>
        </w:rPr>
        <w:t>1</w:t>
      </w:r>
      <w:proofErr w:type="gramEnd"/>
      <w:r>
        <w:rPr>
          <w:b/>
          <w:bCs/>
          <w:sz w:val="28"/>
          <w:szCs w:val="28"/>
          <w:u w:val="single"/>
        </w:rPr>
        <w:t>.</w:t>
      </w:r>
      <w:r w:rsidR="00900670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</w:rPr>
        <w:t>Основы работы с 3D ручкой (</w:t>
      </w:r>
      <w:r w:rsidR="00F14985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 ч.)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1.1. История создания 3D ручки. Конструкция, основные элементы устройства 3D ручки. Техника безопасности.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Теория </w:t>
      </w:r>
      <w:r>
        <w:rPr>
          <w:sz w:val="28"/>
          <w:szCs w:val="28"/>
        </w:rPr>
        <w:t>История создания 3D-моделирования. Задачи 3D-моделирования, понятия «модель», основные виды моделирования, процесс моделирования, оценка модели. Сферы применения трехмерного моделирования. История появления, виды 3D-ручек, виды пластика (PLA и ABS). Принцип работы 3D-ручки. Организация рабочего места. Техника безопасности при работе.</w:t>
      </w: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Практика </w:t>
      </w:r>
      <w:r>
        <w:rPr>
          <w:sz w:val="28"/>
          <w:szCs w:val="28"/>
        </w:rPr>
        <w:t xml:space="preserve">Работа с 3D-ручкой, исследование процесса нагревания, замена пластика, использование разных видов пластика, испытание разных скоростей подачи материала. </w:t>
      </w: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1.2. Эскизная графика и шаблоны при работе с 3D ручкой. Общие понятия и представления о форме.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Теория </w:t>
      </w:r>
      <w:r>
        <w:rPr>
          <w:sz w:val="28"/>
          <w:szCs w:val="28"/>
        </w:rPr>
        <w:t>Эскизная графика и шаблоны при работе с 3D-ручкой. Выполнение линий разных видов. Способы заполнения межлинейного пространства. Общие понятия и представления о форме. Геометрическая основа строения формы предметов. Понятие «чертеж», основы чертежа.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Практика </w:t>
      </w:r>
      <w:r>
        <w:rPr>
          <w:sz w:val="28"/>
          <w:szCs w:val="28"/>
        </w:rPr>
        <w:t>создание простой геометрической фигуры, плоского изображения объекта.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Низкий, средний уровень:</w:t>
      </w:r>
      <w:r>
        <w:rPr>
          <w:sz w:val="28"/>
          <w:szCs w:val="28"/>
        </w:rPr>
        <w:t xml:space="preserve"> Практическая работа: создание плоской фигуры по шаблону.</w:t>
      </w:r>
    </w:p>
    <w:p w:rsidR="000C58B3" w:rsidRDefault="004E624A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>Работа на бумаге, создание чертежа (рисунка) простой модели. Реализацию модели с помощью 3D-ручки.</w:t>
      </w:r>
    </w:p>
    <w:p w:rsidR="000C58B3" w:rsidRDefault="004E62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текущего контроля по разделу.</w:t>
      </w:r>
      <w:bookmarkStart w:id="3" w:name="_Hlk66536197"/>
      <w:bookmarkEnd w:id="3"/>
    </w:p>
    <w:p w:rsidR="000C58B3" w:rsidRDefault="000C58B3">
      <w:pPr>
        <w:spacing w:line="276" w:lineRule="auto"/>
        <w:jc w:val="both"/>
        <w:rPr>
          <w:b/>
          <w:bCs/>
          <w:sz w:val="28"/>
          <w:szCs w:val="28"/>
        </w:rPr>
      </w:pP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Модуль 2.</w:t>
      </w:r>
      <w:r>
        <w:rPr>
          <w:b/>
          <w:bCs/>
          <w:sz w:val="28"/>
          <w:szCs w:val="28"/>
        </w:rPr>
        <w:t>Рисование на плоскости с использованием 3D-ручки: простое моделирование. (</w:t>
      </w:r>
      <w:r w:rsidR="00F14985">
        <w:rPr>
          <w:b/>
          <w:bCs/>
          <w:sz w:val="28"/>
          <w:szCs w:val="28"/>
        </w:rPr>
        <w:t>45</w:t>
      </w:r>
      <w:r>
        <w:rPr>
          <w:b/>
          <w:bCs/>
          <w:sz w:val="28"/>
          <w:szCs w:val="28"/>
        </w:rPr>
        <w:t>ч.)</w:t>
      </w: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2.1. Техники рисования на плоскости: линии разных видов, способы заполнения межлинейного пространства. 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Теория </w:t>
      </w:r>
      <w:r>
        <w:rPr>
          <w:sz w:val="28"/>
          <w:szCs w:val="28"/>
        </w:rPr>
        <w:t xml:space="preserve"> Основные техники рисования 3D-ручкой на плоскости, важность цельного контура, техники закрашивания </w:t>
      </w:r>
      <w:proofErr w:type="spellStart"/>
      <w:r>
        <w:rPr>
          <w:sz w:val="28"/>
          <w:szCs w:val="28"/>
        </w:rPr>
        <w:t>плоскости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пособы</w:t>
      </w:r>
      <w:proofErr w:type="spellEnd"/>
      <w:r>
        <w:rPr>
          <w:sz w:val="28"/>
          <w:szCs w:val="28"/>
        </w:rPr>
        <w:t xml:space="preserve"> заполнения межлинейного пространства.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Практика 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итражная картина, ажурная маска.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Низкий, средний </w:t>
      </w:r>
      <w:proofErr w:type="spellStart"/>
      <w:r>
        <w:rPr>
          <w:b/>
          <w:sz w:val="28"/>
          <w:szCs w:val="28"/>
        </w:rPr>
        <w:t>уровень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оделирование</w:t>
      </w:r>
      <w:proofErr w:type="spellEnd"/>
      <w:r>
        <w:rPr>
          <w:sz w:val="28"/>
          <w:szCs w:val="28"/>
        </w:rPr>
        <w:t xml:space="preserve"> и художественное конструирование используя готовый шаблон. 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>Моделирование и художественное конструирование на свободную тему: создание чертежа будущего изделия, реализация модели с помощью 3D-ручки.</w:t>
      </w:r>
    </w:p>
    <w:p w:rsidR="000C58B3" w:rsidRDefault="004E624A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2.2. Создание плоской фигуры по трафарету </w:t>
      </w:r>
    </w:p>
    <w:p w:rsidR="000C58B3" w:rsidRDefault="004E624A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Теория   </w:t>
      </w:r>
      <w:bookmarkStart w:id="4" w:name="_Hlk66692213"/>
      <w:r>
        <w:rPr>
          <w:bCs/>
          <w:sz w:val="28"/>
          <w:szCs w:val="28"/>
        </w:rPr>
        <w:t>Важность создания чертежа в трехмерном моделировании, основы чертежа. Техника скрепления разных элементов.</w:t>
      </w:r>
      <w:bookmarkEnd w:id="4"/>
    </w:p>
    <w:p w:rsidR="000C58B3" w:rsidRDefault="004E624A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 </w:t>
      </w:r>
      <w:proofErr w:type="gramStart"/>
      <w:r>
        <w:rPr>
          <w:b/>
          <w:sz w:val="28"/>
          <w:szCs w:val="28"/>
        </w:rPr>
        <w:t>:</w:t>
      </w:r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оздание плоской фигуры «брелок», «магнит»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Низкий, средний уровень: </w:t>
      </w:r>
      <w:proofErr w:type="gramStart"/>
      <w:r>
        <w:rPr>
          <w:sz w:val="28"/>
          <w:szCs w:val="28"/>
        </w:rPr>
        <w:t>Моделирование и художественное конструирование используя</w:t>
      </w:r>
      <w:proofErr w:type="gramEnd"/>
      <w:r>
        <w:rPr>
          <w:sz w:val="28"/>
          <w:szCs w:val="28"/>
        </w:rPr>
        <w:t xml:space="preserve"> готовый шаблон. 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Высокий уровень: </w:t>
      </w:r>
      <w:r>
        <w:rPr>
          <w:sz w:val="28"/>
          <w:szCs w:val="28"/>
        </w:rPr>
        <w:t>Моделирование и художественное конструирование: создание чертежа будущего изделия, реализация модели с помощью 3D-ручки.</w:t>
      </w: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2.3.  Выполнение </w:t>
      </w:r>
      <w:proofErr w:type="gramStart"/>
      <w:r>
        <w:rPr>
          <w:b/>
          <w:bCs/>
          <w:sz w:val="28"/>
          <w:szCs w:val="28"/>
        </w:rPr>
        <w:t>индивидуального проекта</w:t>
      </w:r>
      <w:proofErr w:type="gramEnd"/>
    </w:p>
    <w:p w:rsidR="000C58B3" w:rsidRDefault="004E624A">
      <w:pPr>
        <w:spacing w:line="276" w:lineRule="auto"/>
        <w:ind w:firstLine="708"/>
        <w:jc w:val="both"/>
      </w:pPr>
      <w:proofErr w:type="spellStart"/>
      <w:r>
        <w:rPr>
          <w:b/>
          <w:bCs/>
          <w:sz w:val="28"/>
          <w:szCs w:val="28"/>
        </w:rPr>
        <w:t>Практика</w:t>
      </w:r>
      <w:proofErr w:type="gramStart"/>
      <w:r>
        <w:rPr>
          <w:sz w:val="28"/>
          <w:szCs w:val="28"/>
        </w:rPr>
        <w:t>:</w:t>
      </w:r>
      <w:bookmarkStart w:id="5" w:name="_Hlk66690879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оздание</w:t>
      </w:r>
      <w:proofErr w:type="spellEnd"/>
      <w:r>
        <w:rPr>
          <w:sz w:val="28"/>
          <w:szCs w:val="28"/>
        </w:rPr>
        <w:t xml:space="preserve"> объёмной фигуры, состоящей из плоских </w:t>
      </w:r>
      <w:proofErr w:type="spellStart"/>
      <w:r>
        <w:rPr>
          <w:sz w:val="28"/>
          <w:szCs w:val="28"/>
        </w:rPr>
        <w:t>деталей:</w:t>
      </w:r>
      <w:bookmarkEnd w:id="5"/>
      <w:r>
        <w:rPr>
          <w:sz w:val="28"/>
          <w:szCs w:val="28"/>
        </w:rPr>
        <w:t>дом</w:t>
      </w:r>
      <w:proofErr w:type="spellEnd"/>
      <w:r>
        <w:rPr>
          <w:sz w:val="28"/>
          <w:szCs w:val="28"/>
        </w:rPr>
        <w:t>, подставка для карандашей, шкатулка,  кукольная мебель. Техника скрепления разных элементов.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Низкий, средний уровень:</w:t>
      </w:r>
      <w:r w:rsidR="0090067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Моделирование и художественное конструирование на свободную тему (использую готовый шаблон).</w:t>
      </w:r>
    </w:p>
    <w:p w:rsidR="000C58B3" w:rsidRDefault="004E62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>Моделирование и художественное конструирование на свободную тему: создание чертежа будущего изделия, реализацию модели с помощью 3D-ручки.</w:t>
      </w:r>
    </w:p>
    <w:p w:rsidR="000C58B3" w:rsidRDefault="004E62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текущего контроля по разделу.</w:t>
      </w:r>
    </w:p>
    <w:p w:rsidR="000C58B3" w:rsidRDefault="000C58B3">
      <w:pPr>
        <w:spacing w:line="276" w:lineRule="auto"/>
        <w:ind w:firstLine="708"/>
        <w:jc w:val="both"/>
        <w:rPr>
          <w:sz w:val="28"/>
          <w:szCs w:val="28"/>
        </w:rPr>
      </w:pP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Модуль 3.</w:t>
      </w:r>
      <w:r>
        <w:rPr>
          <w:b/>
          <w:bCs/>
          <w:sz w:val="28"/>
          <w:szCs w:val="28"/>
        </w:rPr>
        <w:t>Создание сложных 3Д-моделей (</w:t>
      </w:r>
      <w:r w:rsidR="00F14985">
        <w:rPr>
          <w:b/>
          <w:bCs/>
          <w:sz w:val="28"/>
          <w:szCs w:val="28"/>
        </w:rPr>
        <w:t>60</w:t>
      </w:r>
      <w:r>
        <w:rPr>
          <w:b/>
          <w:bCs/>
          <w:sz w:val="28"/>
          <w:szCs w:val="28"/>
        </w:rPr>
        <w:t xml:space="preserve"> ч.)</w:t>
      </w:r>
    </w:p>
    <w:p w:rsidR="000C58B3" w:rsidRDefault="004E624A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3.1. Создание сложных моделей. Техники рисования в пространстве 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Теория </w:t>
      </w:r>
      <w:r>
        <w:rPr>
          <w:sz w:val="28"/>
          <w:szCs w:val="28"/>
        </w:rPr>
        <w:t>Важность создания чертежа в трехмерном моделировании, основы чертежа. Создание объёмной фигуры из разных элементов. Техника скрепления разных элементов.</w:t>
      </w:r>
      <w:bookmarkStart w:id="6" w:name="_Hlk66692053"/>
      <w:bookmarkEnd w:id="6"/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Практика </w:t>
      </w:r>
      <w:r>
        <w:rPr>
          <w:sz w:val="28"/>
          <w:szCs w:val="28"/>
        </w:rPr>
        <w:t>Создание объёмной фигуры: декоративное дерево, герои мультфильмов, насекомое (стрекозы, бабочки, божья коровка, паук), женские украшения (браслет, колье, кулон), цветы.</w:t>
      </w:r>
      <w:proofErr w:type="gramEnd"/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Низкий, средний уровень:</w:t>
      </w:r>
      <w:r>
        <w:rPr>
          <w:sz w:val="28"/>
          <w:szCs w:val="28"/>
        </w:rPr>
        <w:t xml:space="preserve"> Моделирование и художественное конструирование на свободную тему (использую готовый шаблон). </w:t>
      </w:r>
    </w:p>
    <w:p w:rsidR="000C58B3" w:rsidRDefault="004E62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>Моделирование и художественное конструирование на свободную тему: создание чертежа будущего изделия, реализацию модели с помощью 3D-ручки.</w:t>
      </w: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Выполнение </w:t>
      </w:r>
      <w:proofErr w:type="gramStart"/>
      <w:r>
        <w:rPr>
          <w:b/>
          <w:bCs/>
          <w:sz w:val="28"/>
          <w:szCs w:val="28"/>
        </w:rPr>
        <w:t>индивидуального проекта</w:t>
      </w:r>
      <w:proofErr w:type="gramEnd"/>
      <w:r>
        <w:rPr>
          <w:b/>
          <w:bCs/>
          <w:sz w:val="28"/>
          <w:szCs w:val="28"/>
        </w:rPr>
        <w:t>.</w:t>
      </w:r>
    </w:p>
    <w:p w:rsidR="000C58B3" w:rsidRDefault="004E624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Практика </w:t>
      </w:r>
      <w:r>
        <w:rPr>
          <w:sz w:val="28"/>
          <w:szCs w:val="28"/>
        </w:rPr>
        <w:t xml:space="preserve"> Создание авторского или коллективного </w:t>
      </w:r>
      <w:proofErr w:type="spellStart"/>
      <w:r>
        <w:rPr>
          <w:sz w:val="28"/>
          <w:szCs w:val="28"/>
        </w:rPr>
        <w:t>проекта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формления</w:t>
      </w:r>
      <w:proofErr w:type="spellEnd"/>
      <w:r>
        <w:rPr>
          <w:sz w:val="28"/>
          <w:szCs w:val="28"/>
        </w:rPr>
        <w:t xml:space="preserve"> итоговой выставки.</w:t>
      </w:r>
    </w:p>
    <w:p w:rsidR="000C58B3" w:rsidRDefault="004E62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текущего контроля по разделу, промежуточной аттестации.</w:t>
      </w:r>
    </w:p>
    <w:p w:rsidR="000C58B3" w:rsidRDefault="000C58B3">
      <w:pPr>
        <w:spacing w:line="276" w:lineRule="auto"/>
        <w:jc w:val="both"/>
        <w:rPr>
          <w:sz w:val="28"/>
          <w:szCs w:val="28"/>
        </w:rPr>
      </w:pPr>
    </w:p>
    <w:p w:rsidR="000C58B3" w:rsidRDefault="004E624A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оценочные средства:</w:t>
      </w:r>
    </w:p>
    <w:p w:rsidR="000C58B3" w:rsidRDefault="000C58B3">
      <w:pPr>
        <w:spacing w:line="276" w:lineRule="auto"/>
        <w:ind w:firstLine="708"/>
        <w:jc w:val="both"/>
        <w:rPr>
          <w:sz w:val="28"/>
          <w:szCs w:val="28"/>
        </w:rPr>
      </w:pPr>
    </w:p>
    <w:p w:rsidR="000C58B3" w:rsidRDefault="004E62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изучения основ 3Д-моделирования при использовании 3Д-ручки (начиная с модуля№1, тема 1.2) используются система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заданий Критерии выбора заданий для разных уровней:</w:t>
      </w:r>
    </w:p>
    <w:tbl>
      <w:tblPr>
        <w:tblStyle w:val="af"/>
        <w:tblW w:w="9855" w:type="dxa"/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0C58B3">
        <w:tc>
          <w:tcPr>
            <w:tcW w:w="3285" w:type="dxa"/>
          </w:tcPr>
          <w:p w:rsidR="000C58B3" w:rsidRDefault="004E624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Низкий уровень</w:t>
            </w:r>
          </w:p>
        </w:tc>
        <w:tc>
          <w:tcPr>
            <w:tcW w:w="3285" w:type="dxa"/>
          </w:tcPr>
          <w:p w:rsidR="000C58B3" w:rsidRDefault="004E624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Средний уровень</w:t>
            </w:r>
          </w:p>
        </w:tc>
        <w:tc>
          <w:tcPr>
            <w:tcW w:w="3285" w:type="dxa"/>
          </w:tcPr>
          <w:p w:rsidR="000C58B3" w:rsidRDefault="004E624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Высокий уровень</w:t>
            </w:r>
          </w:p>
        </w:tc>
      </w:tr>
      <w:tr w:rsidR="000C58B3">
        <w:tc>
          <w:tcPr>
            <w:tcW w:w="3285" w:type="dxa"/>
          </w:tcPr>
          <w:p w:rsidR="000C58B3" w:rsidRDefault="004E624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выполняются с помощью педагога, </w:t>
            </w:r>
            <w:r>
              <w:rPr>
                <w:sz w:val="28"/>
                <w:szCs w:val="28"/>
              </w:rPr>
              <w:lastRenderedPageBreak/>
              <w:t xml:space="preserve">используются готовые </w:t>
            </w:r>
            <w:proofErr w:type="spellStart"/>
            <w:r>
              <w:rPr>
                <w:sz w:val="28"/>
                <w:szCs w:val="28"/>
              </w:rPr>
              <w:t>щаблоны</w:t>
            </w:r>
            <w:proofErr w:type="spellEnd"/>
            <w:r>
              <w:rPr>
                <w:sz w:val="28"/>
                <w:szCs w:val="28"/>
              </w:rPr>
              <w:t>, образцы изделий. Тему будущего изделия помогает выбрать педагог.</w:t>
            </w:r>
          </w:p>
        </w:tc>
        <w:tc>
          <w:tcPr>
            <w:tcW w:w="3285" w:type="dxa"/>
          </w:tcPr>
          <w:p w:rsidR="000C58B3" w:rsidRDefault="004E624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Задания выполняются самостоятельно, но с </w:t>
            </w:r>
            <w:r>
              <w:rPr>
                <w:sz w:val="28"/>
                <w:szCs w:val="28"/>
              </w:rPr>
              <w:lastRenderedPageBreak/>
              <w:t xml:space="preserve">небольшой помощью педагога. Обучающийся может выполнить чертеж будущего изделия, но частично используются готовые </w:t>
            </w:r>
            <w:proofErr w:type="spellStart"/>
            <w:r>
              <w:rPr>
                <w:sz w:val="28"/>
                <w:szCs w:val="28"/>
              </w:rPr>
              <w:t>шаблоны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аботает</w:t>
            </w:r>
            <w:proofErr w:type="spellEnd"/>
            <w:r>
              <w:rPr>
                <w:sz w:val="28"/>
                <w:szCs w:val="28"/>
              </w:rPr>
              <w:t xml:space="preserve"> как самостоятельно, так и в группе.</w:t>
            </w:r>
          </w:p>
        </w:tc>
        <w:tc>
          <w:tcPr>
            <w:tcW w:w="3285" w:type="dxa"/>
          </w:tcPr>
          <w:p w:rsidR="000C58B3" w:rsidRDefault="004E624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Задания выполняются самостоятельно. </w:t>
            </w:r>
            <w:r>
              <w:rPr>
                <w:sz w:val="28"/>
                <w:szCs w:val="28"/>
              </w:rPr>
              <w:lastRenderedPageBreak/>
              <w:t>Обучающийся самостоятельно выбирает будущее изделие, изготавливает чертеж будущего изделия. Реализует модель. Умеет защитить свой проект. Работает как самостоятельно, так и в группе.</w:t>
            </w:r>
          </w:p>
        </w:tc>
      </w:tr>
    </w:tbl>
    <w:p w:rsidR="000C58B3" w:rsidRDefault="000C58B3">
      <w:pPr>
        <w:sectPr w:rsidR="000C58B3">
          <w:pgSz w:w="11906" w:h="16838"/>
          <w:pgMar w:top="851" w:right="991" w:bottom="851" w:left="1276" w:header="0" w:footer="0" w:gutter="0"/>
          <w:cols w:space="720"/>
          <w:formProt w:val="0"/>
          <w:docGrid w:linePitch="360"/>
        </w:sectPr>
      </w:pPr>
    </w:p>
    <w:p w:rsidR="000C58B3" w:rsidRDefault="004E624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Методическое обеспечение дополнительной общеразвивающей программы</w:t>
      </w:r>
    </w:p>
    <w:tbl>
      <w:tblPr>
        <w:tblW w:w="1485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35"/>
        <w:gridCol w:w="4428"/>
        <w:gridCol w:w="2409"/>
        <w:gridCol w:w="2976"/>
        <w:gridCol w:w="1840"/>
        <w:gridCol w:w="2664"/>
      </w:tblGrid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Разделы и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Форма занятий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Методы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Технологии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Дидактический материал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ТСО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Форма подведения итогов</w:t>
            </w: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Вводное занятие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Методы: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rPr>
                <w:sz w:val="28"/>
                <w:szCs w:val="28"/>
              </w:rPr>
            </w:pPr>
            <w:r>
              <w:t xml:space="preserve"> разъяснения, наглядные, практические, </w:t>
            </w:r>
            <w:proofErr w:type="gramStart"/>
            <w:r>
              <w:t>проблемно-поисковый</w:t>
            </w:r>
            <w:proofErr w:type="gramEnd"/>
            <w:r>
              <w:t>, самостоятельная работа, поощрение.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rPr>
                <w:sz w:val="28"/>
                <w:szCs w:val="28"/>
              </w:rPr>
            </w:pPr>
            <w:r>
              <w:t xml:space="preserve">Технологии: развивающего воспитания и обучения, </w:t>
            </w:r>
            <w:proofErr w:type="spellStart"/>
            <w:r>
              <w:t>здоровьесберегающие</w:t>
            </w:r>
            <w:proofErr w:type="spellEnd"/>
            <w:r>
              <w:t xml:space="preserve">, игровые, компьютерные, проектные, 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rPr>
                <w:sz w:val="28"/>
                <w:szCs w:val="28"/>
              </w:rPr>
            </w:pPr>
            <w:r>
              <w:t xml:space="preserve">технология развития критического мышления, 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rPr>
                <w:sz w:val="28"/>
                <w:szCs w:val="28"/>
              </w:rPr>
            </w:pPr>
            <w:r>
              <w:t xml:space="preserve">проектная деятельность, 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rPr>
                <w:sz w:val="28"/>
                <w:szCs w:val="28"/>
              </w:rPr>
            </w:pPr>
            <w:r>
              <w:t>обучение в сотрудничестве, исследовательская деятельность.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4E624A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t>Видеозаписи, мультимедийные материалы, компьютерные программные средства, литература, образцы работ</w:t>
            </w: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Опрос, наблюдение, анализ, выполнение задания</w:t>
            </w:r>
            <w:proofErr w:type="gramStart"/>
            <w:r>
              <w:t xml:space="preserve"> ,</w:t>
            </w:r>
            <w:proofErr w:type="gramEnd"/>
            <w:r>
              <w:t xml:space="preserve"> защита работы, выставка работ</w:t>
            </w:r>
          </w:p>
        </w:tc>
      </w:tr>
      <w:tr w:rsidR="000C58B3"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909"/>
              </w:tabs>
              <w:spacing w:line="276" w:lineRule="auto"/>
              <w:jc w:val="both"/>
              <w:rPr>
                <w:b/>
                <w:spacing w:val="60"/>
              </w:rPr>
            </w:pPr>
            <w:r>
              <w:t>Модуль 1. Основы работы с 3D ручкой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1.1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История создания 3D ручки. Конструкция, основные элементы устройства 3D ручки. Техника безопасности.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spacing w:line="276" w:lineRule="auto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1.2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Эскизная графика и шаблоны при работе с 3D ручкой. Общие понятия и представления о форме. Текущий контроль.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spacing w:line="276" w:lineRule="auto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  <w:r>
              <w:t xml:space="preserve">Модуль 2. Рисование на плоскости с использованием 3D-ручки: простое моделирование 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b/>
                <w:spacing w:val="60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t>2.1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Техники рисования на плоскости: линии разных видов, способы заполнения межлинейного пространства.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spacing w:line="276" w:lineRule="auto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t>2.2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Создание плоской фигуры по трафарету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spacing w:line="276" w:lineRule="auto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t>2.3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Выполнение </w:t>
            </w:r>
            <w:proofErr w:type="gramStart"/>
            <w:r>
              <w:t>индивидуального проекта</w:t>
            </w:r>
            <w:proofErr w:type="gramEnd"/>
            <w:r>
              <w:t>. Текущий контроль.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spacing w:line="276" w:lineRule="auto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Модуль 3. Создание </w:t>
            </w:r>
            <w:proofErr w:type="gramStart"/>
            <w:r>
              <w:t>сложных</w:t>
            </w:r>
            <w:proofErr w:type="gramEnd"/>
            <w:r>
              <w:t xml:space="preserve"> 3Д-моделей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Создание сложных моделей. Техники рисования в пространстве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C58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58B3" w:rsidRDefault="004E624A">
            <w:pPr>
              <w:pStyle w:val="ac"/>
              <w:widowControl w:val="0"/>
              <w:spacing w:beforeAutospacing="0" w:afterAutospacing="0" w:line="276" w:lineRule="auto"/>
              <w:jc w:val="both"/>
              <w:rPr>
                <w:sz w:val="28"/>
                <w:szCs w:val="28"/>
              </w:rPr>
            </w:pPr>
            <w:r>
              <w:t xml:space="preserve">Выполнение </w:t>
            </w:r>
            <w:proofErr w:type="gramStart"/>
            <w:r>
              <w:t>индивидуального проекта</w:t>
            </w:r>
            <w:proofErr w:type="gramEnd"/>
            <w:r>
              <w:t>. Текущий контроль.</w:t>
            </w:r>
          </w:p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Промежуточная аттестация.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8B3" w:rsidRDefault="004E624A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Учебное занятие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8B3" w:rsidRDefault="000C58B3">
            <w:pPr>
              <w:widowControl w:val="0"/>
              <w:tabs>
                <w:tab w:val="left" w:pos="162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0C58B3" w:rsidRDefault="000C58B3">
      <w:pPr>
        <w:spacing w:line="276" w:lineRule="auto"/>
        <w:jc w:val="both"/>
        <w:rPr>
          <w:sz w:val="28"/>
          <w:szCs w:val="28"/>
        </w:rPr>
        <w:sectPr w:rsidR="000C58B3">
          <w:pgSz w:w="16838" w:h="11906" w:orient="landscape"/>
          <w:pgMar w:top="1134" w:right="851" w:bottom="1133" w:left="851" w:header="0" w:footer="0" w:gutter="0"/>
          <w:cols w:space="720"/>
          <w:formProt w:val="0"/>
          <w:docGrid w:linePitch="360"/>
        </w:sectPr>
      </w:pPr>
    </w:p>
    <w:p w:rsidR="000C58B3" w:rsidRDefault="004E624A">
      <w:pPr>
        <w:spacing w:line="360" w:lineRule="auto"/>
        <w:ind w:firstLine="85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Условия реализации программы</w:t>
      </w:r>
    </w:p>
    <w:p w:rsidR="000C58B3" w:rsidRDefault="000C58B3">
      <w:pPr>
        <w:tabs>
          <w:tab w:val="left" w:pos="1134"/>
        </w:tabs>
        <w:spacing w:line="276" w:lineRule="auto"/>
        <w:jc w:val="right"/>
        <w:rPr>
          <w:b/>
          <w:sz w:val="28"/>
          <w:szCs w:val="28"/>
        </w:rPr>
      </w:pPr>
    </w:p>
    <w:p w:rsidR="000C58B3" w:rsidRDefault="004E624A">
      <w:pPr>
        <w:spacing w:line="268" w:lineRule="auto"/>
        <w:ind w:left="260" w:firstLine="566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Для реализации программы необходимо проветриваемое помещение для теоретических занятий, просмотров презентаций и видео материалов, проведения практических занятий, оборудованное средствами:</w:t>
      </w:r>
    </w:p>
    <w:p w:rsidR="000C58B3" w:rsidRDefault="000C58B3">
      <w:pPr>
        <w:spacing w:line="48" w:lineRule="exact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7"/>
        </w:numPr>
        <w:tabs>
          <w:tab w:val="left" w:pos="980"/>
        </w:tabs>
        <w:spacing w:line="0" w:lineRule="atLeast"/>
        <w:ind w:left="980" w:hanging="36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персональный компьютер;</w:t>
      </w:r>
    </w:p>
    <w:p w:rsidR="000C58B3" w:rsidRDefault="000C58B3">
      <w:pPr>
        <w:spacing w:line="47" w:lineRule="exact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7"/>
        </w:numPr>
        <w:tabs>
          <w:tab w:val="left" w:pos="980"/>
        </w:tabs>
        <w:spacing w:line="0" w:lineRule="atLeast"/>
        <w:ind w:left="980" w:hanging="36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проектор (интерактивная доска);</w:t>
      </w:r>
    </w:p>
    <w:p w:rsidR="000C58B3" w:rsidRDefault="000C58B3">
      <w:pPr>
        <w:spacing w:line="23" w:lineRule="exact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left="980" w:right="300" w:hanging="36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рабочие место для </w:t>
      </w:r>
      <w:proofErr w:type="gramStart"/>
      <w:r>
        <w:rPr>
          <w:rFonts w:cs="Arial"/>
          <w:sz w:val="28"/>
          <w:szCs w:val="28"/>
        </w:rPr>
        <w:t>обучающихся</w:t>
      </w:r>
      <w:proofErr w:type="gramEnd"/>
      <w:r>
        <w:rPr>
          <w:rFonts w:cs="Arial"/>
          <w:sz w:val="28"/>
          <w:szCs w:val="28"/>
        </w:rPr>
        <w:t>;</w:t>
      </w:r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right="300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3D-ручка</w:t>
      </w:r>
      <w:proofErr w:type="gramStart"/>
      <w:r>
        <w:rPr>
          <w:rFonts w:cs="Arial"/>
          <w:sz w:val="28"/>
          <w:szCs w:val="28"/>
        </w:rPr>
        <w:t xml:space="preserve"> ;</w:t>
      </w:r>
      <w:proofErr w:type="gramEnd"/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right="300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пластик разных цветов;</w:t>
      </w:r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right="300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калька;</w:t>
      </w:r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right="300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клей;</w:t>
      </w:r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right="300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ножницы;</w:t>
      </w:r>
    </w:p>
    <w:p w:rsidR="000C58B3" w:rsidRDefault="004E624A">
      <w:pPr>
        <w:numPr>
          <w:ilvl w:val="0"/>
          <w:numId w:val="7"/>
        </w:numPr>
        <w:tabs>
          <w:tab w:val="left" w:pos="970"/>
        </w:tabs>
        <w:spacing w:line="232" w:lineRule="auto"/>
        <w:ind w:right="300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инструкции по технике безопасности;</w:t>
      </w:r>
    </w:p>
    <w:p w:rsidR="000C58B3" w:rsidRDefault="000C58B3">
      <w:pPr>
        <w:spacing w:line="200" w:lineRule="exact"/>
        <w:jc w:val="both"/>
        <w:rPr>
          <w:rFonts w:cs="Arial"/>
          <w:sz w:val="28"/>
          <w:szCs w:val="28"/>
        </w:rPr>
      </w:pPr>
    </w:p>
    <w:p w:rsidR="000C58B3" w:rsidRDefault="004E624A">
      <w:pPr>
        <w:spacing w:line="261" w:lineRule="auto"/>
        <w:ind w:left="260" w:firstLine="71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Перечень дидактических материалов, необходимых для реализации программы «3D-моделирование»:</w:t>
      </w:r>
    </w:p>
    <w:p w:rsidR="000C58B3" w:rsidRDefault="000C58B3">
      <w:pPr>
        <w:spacing w:line="13" w:lineRule="exact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8"/>
        </w:numPr>
        <w:tabs>
          <w:tab w:val="left" w:pos="993"/>
        </w:tabs>
        <w:spacing w:line="0" w:lineRule="atLeast"/>
        <w:ind w:left="1680" w:hanging="1113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видеофильмы;</w:t>
      </w:r>
    </w:p>
    <w:p w:rsidR="000C58B3" w:rsidRDefault="000C58B3">
      <w:pPr>
        <w:tabs>
          <w:tab w:val="left" w:pos="993"/>
        </w:tabs>
        <w:spacing w:line="48" w:lineRule="exact"/>
        <w:ind w:hanging="1113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8"/>
        </w:numPr>
        <w:tabs>
          <w:tab w:val="left" w:pos="993"/>
        </w:tabs>
        <w:spacing w:line="0" w:lineRule="atLeast"/>
        <w:ind w:left="1680" w:hanging="1113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методические разработки;</w:t>
      </w:r>
    </w:p>
    <w:p w:rsidR="000C58B3" w:rsidRDefault="000C58B3">
      <w:pPr>
        <w:tabs>
          <w:tab w:val="left" w:pos="993"/>
        </w:tabs>
        <w:spacing w:line="47" w:lineRule="exact"/>
        <w:ind w:hanging="1113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8"/>
        </w:numPr>
        <w:tabs>
          <w:tab w:val="left" w:pos="993"/>
        </w:tabs>
        <w:spacing w:line="0" w:lineRule="atLeast"/>
        <w:ind w:left="1680" w:hanging="1113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наглядные пособия;</w:t>
      </w:r>
    </w:p>
    <w:p w:rsidR="000C58B3" w:rsidRDefault="000C58B3">
      <w:pPr>
        <w:tabs>
          <w:tab w:val="left" w:pos="993"/>
        </w:tabs>
        <w:spacing w:line="47" w:lineRule="exact"/>
        <w:ind w:hanging="1113"/>
        <w:jc w:val="both"/>
        <w:rPr>
          <w:rFonts w:cs="Arial"/>
          <w:sz w:val="28"/>
          <w:szCs w:val="28"/>
        </w:rPr>
      </w:pPr>
    </w:p>
    <w:p w:rsidR="000C58B3" w:rsidRDefault="004E624A">
      <w:pPr>
        <w:numPr>
          <w:ilvl w:val="0"/>
          <w:numId w:val="8"/>
        </w:numPr>
        <w:tabs>
          <w:tab w:val="left" w:pos="993"/>
        </w:tabs>
        <w:spacing w:line="0" w:lineRule="atLeast"/>
        <w:ind w:left="1680" w:hanging="1113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образцы моделей.</w:t>
      </w:r>
    </w:p>
    <w:p w:rsidR="000C58B3" w:rsidRDefault="000C58B3">
      <w:pPr>
        <w:tabs>
          <w:tab w:val="left" w:pos="0"/>
          <w:tab w:val="left" w:pos="180"/>
          <w:tab w:val="left" w:pos="360"/>
        </w:tabs>
        <w:spacing w:line="276" w:lineRule="auto"/>
        <w:jc w:val="both"/>
        <w:rPr>
          <w:sz w:val="28"/>
          <w:szCs w:val="28"/>
        </w:rPr>
      </w:pPr>
      <w:bookmarkStart w:id="7" w:name="page14"/>
      <w:bookmarkEnd w:id="7"/>
    </w:p>
    <w:p w:rsidR="000C58B3" w:rsidRDefault="004E624A">
      <w:pPr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Кадровое обеспечение </w:t>
      </w:r>
    </w:p>
    <w:p w:rsidR="00900670" w:rsidRDefault="004E624A" w:rsidP="00900670">
      <w:pPr>
        <w:ind w:firstLine="284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Обучение по программе может вести педагог дополнительного образования, имеющий специальное образование в данной области и постоянно повышающий свою педагогическую квалификацию, владеющий знанием возрастных физиологических и психологических особенностей обучающихся, умеющий создать комфортные условия для успешного развития личности обучающихся, обладающий всеми специфическими знаниями курса.</w:t>
      </w:r>
      <w:proofErr w:type="gramEnd"/>
    </w:p>
    <w:p w:rsidR="00900670" w:rsidRDefault="00900670" w:rsidP="00900670">
      <w:pPr>
        <w:ind w:firstLine="284"/>
        <w:contextualSpacing/>
        <w:jc w:val="both"/>
        <w:rPr>
          <w:sz w:val="28"/>
          <w:szCs w:val="28"/>
        </w:rPr>
      </w:pPr>
    </w:p>
    <w:p w:rsidR="000C58B3" w:rsidRDefault="004E624A" w:rsidP="00900670">
      <w:pPr>
        <w:ind w:firstLine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 и эл. ресурсов для педагога</w:t>
      </w:r>
    </w:p>
    <w:p w:rsidR="00900670" w:rsidRDefault="00900670" w:rsidP="00900670">
      <w:pPr>
        <w:ind w:firstLine="284"/>
        <w:contextualSpacing/>
        <w:jc w:val="center"/>
        <w:rPr>
          <w:b/>
          <w:sz w:val="28"/>
          <w:szCs w:val="28"/>
        </w:rPr>
      </w:pPr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Нормативно - правовые документы</w:t>
      </w:r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«Об образовании в Российской Федерации» Сайт министерства образования и науки РФ [электронный ресурс]. – Режим доступа: </w:t>
      </w:r>
      <w:hyperlink r:id="rId7">
        <w:r>
          <w:rPr>
            <w:sz w:val="28"/>
            <w:szCs w:val="28"/>
          </w:rPr>
          <w:t xml:space="preserve">http://минобрнауки.рф/ </w:t>
        </w:r>
      </w:hyperlink>
      <w:r>
        <w:rPr>
          <w:sz w:val="28"/>
          <w:szCs w:val="28"/>
        </w:rPr>
        <w:t>-</w:t>
      </w:r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Конвенция о правах ребенка [электронный ресурс]. – Режим доступа:</w:t>
      </w:r>
      <w:hyperlink r:id="rId8">
        <w:r>
          <w:rPr>
            <w:sz w:val="28"/>
            <w:szCs w:val="28"/>
          </w:rPr>
          <w:t xml:space="preserve"> http://www.consultant.ru/document/cons_doc_LAW_9959/</w:t>
        </w:r>
      </w:hyperlink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[электронный ресурс]. – Режим доступа: </w:t>
      </w:r>
      <w:hyperlink r:id="rId9">
        <w:r>
          <w:rPr>
            <w:sz w:val="28"/>
            <w:szCs w:val="28"/>
          </w:rPr>
          <w:t>http://base.garant.ru/70733280/</w:t>
        </w:r>
      </w:hyperlink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Паспорт приоритетного проекта «Доступное дополнительное образование для детей» с 2016 года по 2021 [электронный ресурс]. – Режим доступа:</w:t>
      </w:r>
      <w:hyperlink r:id="rId10">
        <w:r>
          <w:rPr>
            <w:sz w:val="28"/>
            <w:szCs w:val="28"/>
          </w:rPr>
          <w:t xml:space="preserve"> http://government.ru/media/files/MOoSmsOFZT2nIupFC25Iqkn7qZjkiqQK.pdf</w:t>
        </w:r>
      </w:hyperlink>
      <w:r>
        <w:rPr>
          <w:sz w:val="28"/>
          <w:szCs w:val="28"/>
        </w:rPr>
        <w:t xml:space="preserve"> 4. Профессиональный стандарт «Педагог дополнительного образования детей и </w:t>
      </w:r>
      <w:r>
        <w:rPr>
          <w:sz w:val="28"/>
          <w:szCs w:val="28"/>
        </w:rPr>
        <w:lastRenderedPageBreak/>
        <w:t>взрослых» [электронный ресурс]. – Режим доступа:</w:t>
      </w:r>
      <w:hyperlink r:id="rId11">
        <w:r>
          <w:rPr>
            <w:sz w:val="28"/>
            <w:szCs w:val="28"/>
          </w:rPr>
          <w:t xml:space="preserve"> http://dopedu.ru/attachments/article/661/Profstandart_pdo_dopedu.pdf</w:t>
        </w:r>
      </w:hyperlink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Санитарно-эпидемиологические требования к устройству, содержанию и организации </w:t>
      </w:r>
      <w:proofErr w:type="gramStart"/>
      <w:r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sz w:val="28"/>
          <w:szCs w:val="28"/>
        </w:rPr>
        <w:t>. Санитарно-эпидемиологические правила и нормативы СанПиН 2.4.4.3172-14 [электронный ресурс]. – Режим доступа:</w:t>
      </w:r>
      <w:hyperlink r:id="rId12">
        <w:r>
          <w:rPr>
            <w:sz w:val="28"/>
            <w:szCs w:val="28"/>
          </w:rPr>
          <w:t xml:space="preserve"> http://docs.cntd.ru/document/420207400</w:t>
        </w:r>
      </w:hyperlink>
    </w:p>
    <w:p w:rsidR="000C58B3" w:rsidRDefault="004E624A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29.08.2013 № 1008 «Об утверждении Порядка организации и осуществления образовательной деятельности по дополнительным общеразвивающим программам» [электронный ресурс]. – Режим доступа: </w:t>
      </w:r>
      <w:hyperlink r:id="rId13">
        <w:r>
          <w:rPr>
            <w:sz w:val="28"/>
            <w:szCs w:val="28"/>
          </w:rPr>
          <w:t>https://rg.ru/2013/12/11/obr-dok.html</w:t>
        </w:r>
      </w:hyperlink>
    </w:p>
    <w:p w:rsidR="000C58B3" w:rsidRDefault="004E624A">
      <w:pPr>
        <w:spacing w:line="276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педагога:</w:t>
      </w:r>
    </w:p>
    <w:p w:rsidR="000C58B3" w:rsidRDefault="004E624A">
      <w:pPr>
        <w:pStyle w:val="ae"/>
        <w:numPr>
          <w:ilvl w:val="0"/>
          <w:numId w:val="9"/>
        </w:numPr>
        <w:tabs>
          <w:tab w:val="left" w:pos="0"/>
          <w:tab w:val="left" w:pos="180"/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Большаков В.П. Основы 3D-моделирования / В.П. Большаков, А.Л.</w:t>
      </w:r>
    </w:p>
    <w:p w:rsidR="000C58B3" w:rsidRDefault="004E624A">
      <w:pPr>
        <w:tabs>
          <w:tab w:val="left" w:pos="0"/>
          <w:tab w:val="left" w:pos="180"/>
          <w:tab w:val="left" w:pos="360"/>
        </w:tabs>
        <w:spacing w:line="276" w:lineRule="auto"/>
        <w:ind w:left="3540" w:hanging="3256"/>
        <w:jc w:val="both"/>
        <w:rPr>
          <w:sz w:val="28"/>
          <w:szCs w:val="28"/>
        </w:rPr>
      </w:pPr>
      <w:r>
        <w:rPr>
          <w:sz w:val="28"/>
          <w:szCs w:val="28"/>
        </w:rPr>
        <w:t>Бочков.-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Питер, 2013.- 304с.</w:t>
      </w:r>
    </w:p>
    <w:p w:rsidR="000C58B3" w:rsidRDefault="004E624A">
      <w:pPr>
        <w:tabs>
          <w:tab w:val="left" w:pos="0"/>
          <w:tab w:val="left" w:pos="180"/>
          <w:tab w:val="left" w:pos="360"/>
        </w:tabs>
        <w:spacing w:line="276" w:lineRule="auto"/>
        <w:ind w:left="3540" w:hanging="3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Кан-Калик</w:t>
      </w:r>
      <w:proofErr w:type="gramEnd"/>
      <w:r>
        <w:rPr>
          <w:sz w:val="28"/>
          <w:szCs w:val="28"/>
        </w:rPr>
        <w:t xml:space="preserve"> В.А. Педагогическое творчество. - М.: Педагогика.</w:t>
      </w:r>
    </w:p>
    <w:p w:rsidR="000C58B3" w:rsidRDefault="004E624A">
      <w:pPr>
        <w:tabs>
          <w:tab w:val="left" w:pos="0"/>
          <w:tab w:val="left" w:pos="180"/>
          <w:tab w:val="left" w:pos="360"/>
        </w:tabs>
        <w:spacing w:line="276" w:lineRule="auto"/>
        <w:ind w:left="3540" w:hanging="3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Путина Е.А. Повышение познавательной активности детей </w:t>
      </w:r>
      <w:proofErr w:type="gramStart"/>
      <w:r>
        <w:rPr>
          <w:sz w:val="28"/>
          <w:szCs w:val="28"/>
        </w:rPr>
        <w:t>через</w:t>
      </w:r>
      <w:proofErr w:type="gramEnd"/>
    </w:p>
    <w:p w:rsidR="000C58B3" w:rsidRDefault="004E624A">
      <w:pPr>
        <w:tabs>
          <w:tab w:val="left" w:pos="0"/>
          <w:tab w:val="left" w:pos="180"/>
          <w:tab w:val="left" w:pos="360"/>
        </w:tabs>
        <w:spacing w:line="276" w:lineRule="auto"/>
        <w:ind w:left="3540" w:hanging="3256"/>
        <w:jc w:val="both"/>
        <w:rPr>
          <w:sz w:val="28"/>
          <w:szCs w:val="28"/>
        </w:rPr>
      </w:pPr>
      <w:r>
        <w:rPr>
          <w:sz w:val="28"/>
          <w:szCs w:val="28"/>
        </w:rPr>
        <w:t>проектную деятельность // «Дополнительное образование и воспитание»</w:t>
      </w:r>
    </w:p>
    <w:p w:rsidR="000C58B3" w:rsidRDefault="004E624A">
      <w:pPr>
        <w:tabs>
          <w:tab w:val="left" w:pos="0"/>
          <w:tab w:val="left" w:pos="180"/>
          <w:tab w:val="left" w:pos="360"/>
        </w:tabs>
        <w:spacing w:line="276" w:lineRule="auto"/>
        <w:ind w:left="3540" w:hanging="3256"/>
        <w:jc w:val="both"/>
        <w:rPr>
          <w:sz w:val="28"/>
          <w:szCs w:val="28"/>
        </w:rPr>
      </w:pPr>
      <w:r>
        <w:rPr>
          <w:sz w:val="28"/>
          <w:szCs w:val="28"/>
        </w:rPr>
        <w:t>No6(164) 2013. – С.34-36.</w:t>
      </w:r>
    </w:p>
    <w:p w:rsidR="000C58B3" w:rsidRDefault="004E624A">
      <w:pPr>
        <w:pStyle w:val="ae"/>
        <w:numPr>
          <w:ilvl w:val="0"/>
          <w:numId w:val="2"/>
        </w:numPr>
        <w:tabs>
          <w:tab w:val="left" w:pos="0"/>
          <w:tab w:val="left" w:pos="180"/>
          <w:tab w:val="left" w:pos="360"/>
        </w:tabs>
        <w:spacing w:line="276" w:lineRule="auto"/>
        <w:ind w:hanging="3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Пясталова</w:t>
      </w:r>
      <w:proofErr w:type="spellEnd"/>
      <w:r>
        <w:rPr>
          <w:sz w:val="28"/>
          <w:szCs w:val="28"/>
        </w:rPr>
        <w:t xml:space="preserve"> И.Н. Использование проектной технологии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внеурочной</w:t>
      </w:r>
    </w:p>
    <w:p w:rsidR="000C58B3" w:rsidRDefault="004E624A">
      <w:pPr>
        <w:tabs>
          <w:tab w:val="left" w:pos="0"/>
          <w:tab w:val="left" w:pos="180"/>
          <w:tab w:val="left" w:pos="360"/>
        </w:tabs>
        <w:spacing w:line="276" w:lineRule="auto"/>
        <w:ind w:left="3540" w:hanging="3256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деятельности// «Дополнительное образование и воспитание» No6(152)</w:t>
      </w:r>
    </w:p>
    <w:p w:rsidR="000C58B3" w:rsidRDefault="004E624A">
      <w:pPr>
        <w:pStyle w:val="ae"/>
        <w:numPr>
          <w:ilvl w:val="0"/>
          <w:numId w:val="2"/>
        </w:numPr>
        <w:spacing w:line="268" w:lineRule="auto"/>
        <w:ind w:left="284" w:firstLine="0"/>
        <w:jc w:val="both"/>
        <w:rPr>
          <w:rFonts w:cs="Arial"/>
          <w:sz w:val="28"/>
          <w:szCs w:val="28"/>
        </w:rPr>
      </w:pPr>
      <w:bookmarkStart w:id="8" w:name="page19"/>
      <w:bookmarkEnd w:id="8"/>
      <w:r>
        <w:rPr>
          <w:rFonts w:cs="Arial"/>
          <w:sz w:val="28"/>
          <w:szCs w:val="28"/>
        </w:rPr>
        <w:t xml:space="preserve">Полежаев Ю. О. </w:t>
      </w:r>
      <w:proofErr w:type="spellStart"/>
      <w:r>
        <w:rPr>
          <w:rFonts w:cs="Arial"/>
          <w:sz w:val="28"/>
          <w:szCs w:val="28"/>
        </w:rPr>
        <w:t>Геометрография</w:t>
      </w:r>
      <w:proofErr w:type="spellEnd"/>
      <w:r>
        <w:rPr>
          <w:rFonts w:cs="Arial"/>
          <w:sz w:val="28"/>
          <w:szCs w:val="28"/>
        </w:rPr>
        <w:t xml:space="preserve"> – язык визуализации структурируемых объектов [Текст] / Ю. О. Полежаев, А. Ю. Борисова; Нац. </w:t>
      </w:r>
      <w:proofErr w:type="spellStart"/>
      <w:r>
        <w:rPr>
          <w:rFonts w:cs="Arial"/>
          <w:sz w:val="28"/>
          <w:szCs w:val="28"/>
        </w:rPr>
        <w:t>исслед</w:t>
      </w:r>
      <w:proofErr w:type="spellEnd"/>
      <w:r>
        <w:rPr>
          <w:rFonts w:cs="Arial"/>
          <w:sz w:val="28"/>
          <w:szCs w:val="28"/>
        </w:rPr>
        <w:t xml:space="preserve">. </w:t>
      </w:r>
      <w:proofErr w:type="spellStart"/>
      <w:r>
        <w:rPr>
          <w:rFonts w:cs="Arial"/>
          <w:sz w:val="28"/>
          <w:szCs w:val="28"/>
        </w:rPr>
        <w:t>Моск</w:t>
      </w:r>
      <w:proofErr w:type="spellEnd"/>
      <w:r>
        <w:rPr>
          <w:rFonts w:cs="Arial"/>
          <w:sz w:val="28"/>
          <w:szCs w:val="28"/>
        </w:rPr>
        <w:t>. гос. строит</w:t>
      </w:r>
      <w:proofErr w:type="gramStart"/>
      <w:r>
        <w:rPr>
          <w:rFonts w:cs="Arial"/>
          <w:sz w:val="28"/>
          <w:szCs w:val="28"/>
        </w:rPr>
        <w:t>.</w:t>
      </w:r>
      <w:proofErr w:type="gramEnd"/>
      <w:r>
        <w:rPr>
          <w:rFonts w:cs="Arial"/>
          <w:sz w:val="28"/>
          <w:szCs w:val="28"/>
        </w:rPr>
        <w:t xml:space="preserve"> </w:t>
      </w:r>
      <w:proofErr w:type="gramStart"/>
      <w:r>
        <w:rPr>
          <w:rFonts w:cs="Arial"/>
          <w:sz w:val="28"/>
          <w:szCs w:val="28"/>
        </w:rPr>
        <w:t>у</w:t>
      </w:r>
      <w:proofErr w:type="gramEnd"/>
      <w:r>
        <w:rPr>
          <w:rFonts w:cs="Arial"/>
          <w:sz w:val="28"/>
          <w:szCs w:val="28"/>
        </w:rPr>
        <w:t>н-т. – М.: НИУ МГСУ, 2015. – 103 с.</w:t>
      </w:r>
    </w:p>
    <w:p w:rsidR="000C58B3" w:rsidRDefault="004E624A">
      <w:pPr>
        <w:pStyle w:val="ae"/>
        <w:numPr>
          <w:ilvl w:val="0"/>
          <w:numId w:val="2"/>
        </w:numPr>
        <w:tabs>
          <w:tab w:val="left" w:pos="851"/>
        </w:tabs>
        <w:spacing w:line="268" w:lineRule="auto"/>
        <w:ind w:left="284" w:firstLine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Чернышев С. Л. Фигурные числа. Моделирование и классификация сложных объектов [Текст] / С. Л. Чернышев; предисл. А. М. Дмитриева. – М.: URSS: КРАСАНД, 2014. – 388 с.</w:t>
      </w:r>
    </w:p>
    <w:p w:rsidR="000C58B3" w:rsidRDefault="009C1233">
      <w:pPr>
        <w:pStyle w:val="ae"/>
        <w:numPr>
          <w:ilvl w:val="0"/>
          <w:numId w:val="2"/>
        </w:numPr>
        <w:tabs>
          <w:tab w:val="left" w:pos="851"/>
        </w:tabs>
        <w:spacing w:line="268" w:lineRule="auto"/>
        <w:ind w:left="284" w:firstLine="0"/>
        <w:jc w:val="both"/>
        <w:rPr>
          <w:rFonts w:cs="Arial"/>
          <w:sz w:val="32"/>
          <w:szCs w:val="28"/>
        </w:rPr>
      </w:pPr>
      <w:hyperlink r:id="rId14">
        <w:r w:rsidR="004E624A">
          <w:rPr>
            <w:sz w:val="28"/>
          </w:rPr>
          <w:t>http://www.tvoyrebenok.ru/razvitie-tvorchestva-pri-pomoshi-3d-ruchki.shtml 7</w:t>
        </w:r>
      </w:hyperlink>
      <w:r w:rsidR="004E624A">
        <w:rPr>
          <w:sz w:val="28"/>
        </w:rPr>
        <w:t>.http://www.tvoyrebenok.ru/trafarety-shablony-dlya-3d-ruchki.shtml (трафареты)</w:t>
      </w:r>
    </w:p>
    <w:p w:rsidR="000C58B3" w:rsidRDefault="000C58B3">
      <w:pPr>
        <w:spacing w:line="276" w:lineRule="auto"/>
        <w:ind w:left="360"/>
        <w:jc w:val="both"/>
        <w:rPr>
          <w:sz w:val="28"/>
          <w:szCs w:val="28"/>
        </w:rPr>
      </w:pPr>
    </w:p>
    <w:p w:rsidR="000C58B3" w:rsidRDefault="004E624A">
      <w:pPr>
        <w:pStyle w:val="ae"/>
        <w:ind w:left="70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</w:t>
      </w:r>
    </w:p>
    <w:p w:rsidR="000C58B3" w:rsidRDefault="004E624A">
      <w:pPr>
        <w:pStyle w:val="ae"/>
        <w:numPr>
          <w:ilvl w:val="0"/>
          <w:numId w:val="1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3D-ручка: что это такое, как лучше выбрать 3D-ручку, самые лучшие 3D-ручки / 3d4all [Электронный ресурс] – Электрон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д</w:t>
      </w:r>
      <w:proofErr w:type="gramEnd"/>
      <w:r>
        <w:rPr>
          <w:bCs/>
          <w:sz w:val="28"/>
          <w:szCs w:val="28"/>
        </w:rPr>
        <w:t xml:space="preserve">ан. – URL: </w:t>
      </w:r>
      <w:hyperlink r:id="rId15">
        <w:r>
          <w:rPr>
            <w:bCs/>
            <w:sz w:val="28"/>
            <w:szCs w:val="28"/>
          </w:rPr>
          <w:t>http://3d4all.pro/more/articles/kak-luchshe-vybrat-3d-ruchku/</w:t>
        </w:r>
      </w:hyperlink>
    </w:p>
    <w:p w:rsidR="000C58B3" w:rsidRDefault="004E624A">
      <w:pPr>
        <w:pStyle w:val="ae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http://www.tvoyrebenok.ru/trafarety-shablony-dlya-3d-ruchki.shtml (трафареты)</w:t>
      </w:r>
    </w:p>
    <w:p w:rsidR="000C58B3" w:rsidRDefault="000C58B3">
      <w:pPr>
        <w:pStyle w:val="ae"/>
        <w:spacing w:line="276" w:lineRule="auto"/>
        <w:ind w:left="704"/>
        <w:jc w:val="both"/>
        <w:rPr>
          <w:bCs/>
          <w:sz w:val="28"/>
          <w:szCs w:val="28"/>
        </w:rPr>
      </w:pPr>
    </w:p>
    <w:p w:rsidR="000C58B3" w:rsidRDefault="000C58B3">
      <w:pPr>
        <w:jc w:val="both"/>
        <w:rPr>
          <w:rFonts w:eastAsia="Calibri"/>
          <w:sz w:val="28"/>
          <w:szCs w:val="28"/>
          <w:lang w:eastAsia="en-US"/>
        </w:rPr>
      </w:pPr>
    </w:p>
    <w:p w:rsidR="000C58B3" w:rsidRDefault="000C58B3">
      <w:pPr>
        <w:jc w:val="both"/>
        <w:rPr>
          <w:rFonts w:eastAsia="Calibri"/>
          <w:sz w:val="28"/>
          <w:szCs w:val="28"/>
          <w:lang w:eastAsia="en-US"/>
        </w:rPr>
      </w:pPr>
    </w:p>
    <w:sectPr w:rsidR="000C58B3">
      <w:pgSz w:w="11906" w:h="16838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DB5"/>
    <w:multiLevelType w:val="multilevel"/>
    <w:tmpl w:val="7FEC25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B4C4092"/>
    <w:multiLevelType w:val="multilevel"/>
    <w:tmpl w:val="EB965FE0"/>
    <w:lvl w:ilvl="0">
      <w:start w:val="1"/>
      <w:numFmt w:val="bullet"/>
      <w:lvlText w:val="‒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2">
    <w:nsid w:val="3D1754C7"/>
    <w:multiLevelType w:val="multilevel"/>
    <w:tmpl w:val="2CE21FF2"/>
    <w:lvl w:ilvl="0">
      <w:start w:val="1"/>
      <w:numFmt w:val="bullet"/>
      <w:lvlText w:val="‒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3">
    <w:nsid w:val="4C965DB5"/>
    <w:multiLevelType w:val="multilevel"/>
    <w:tmpl w:val="7BD2A2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64C6602"/>
    <w:multiLevelType w:val="multilevel"/>
    <w:tmpl w:val="5CE4F56A"/>
    <w:lvl w:ilvl="0">
      <w:start w:val="1"/>
      <w:numFmt w:val="bullet"/>
      <w:lvlText w:val="‒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5">
    <w:nsid w:val="572442DA"/>
    <w:multiLevelType w:val="multilevel"/>
    <w:tmpl w:val="D7905914"/>
    <w:lvl w:ilvl="0">
      <w:start w:val="1"/>
      <w:numFmt w:val="bullet"/>
      <w:lvlText w:val="с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6">
    <w:nsid w:val="57E400BA"/>
    <w:multiLevelType w:val="multilevel"/>
    <w:tmpl w:val="094ADE78"/>
    <w:lvl w:ilvl="0">
      <w:start w:val="1"/>
      <w:numFmt w:val="decimal"/>
      <w:lvlText w:val="%1."/>
      <w:lvlJc w:val="left"/>
      <w:pPr>
        <w:tabs>
          <w:tab w:val="num" w:pos="0"/>
        </w:tabs>
        <w:ind w:left="704" w:hanging="4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7">
    <w:nsid w:val="5A8558DF"/>
    <w:multiLevelType w:val="multilevel"/>
    <w:tmpl w:val="3B3CDA10"/>
    <w:lvl w:ilvl="0">
      <w:start w:val="1"/>
      <w:numFmt w:val="bullet"/>
      <w:lvlText w:val="‒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8">
    <w:nsid w:val="666F6F3E"/>
    <w:multiLevelType w:val="multilevel"/>
    <w:tmpl w:val="BA22241E"/>
    <w:lvl w:ilvl="0">
      <w:start w:val="1"/>
      <w:numFmt w:val="decimal"/>
      <w:lvlText w:val="3.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664F52"/>
    <w:multiLevelType w:val="multilevel"/>
    <w:tmpl w:val="77149952"/>
    <w:lvl w:ilvl="0">
      <w:start w:val="1"/>
      <w:numFmt w:val="bullet"/>
      <w:lvlText w:val="‒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0">
    <w:nsid w:val="70F662FD"/>
    <w:multiLevelType w:val="multilevel"/>
    <w:tmpl w:val="9448352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">
    <w:nsid w:val="76736CD2"/>
    <w:multiLevelType w:val="multilevel"/>
    <w:tmpl w:val="0020153A"/>
    <w:lvl w:ilvl="0">
      <w:start w:val="1"/>
      <w:numFmt w:val="decimal"/>
      <w:lvlText w:val="%1."/>
      <w:lvlJc w:val="left"/>
      <w:pPr>
        <w:tabs>
          <w:tab w:val="num" w:pos="0"/>
        </w:tabs>
        <w:ind w:left="592" w:hanging="45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57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B3"/>
    <w:rsid w:val="000A701E"/>
    <w:rsid w:val="000C58B3"/>
    <w:rsid w:val="003E5C2B"/>
    <w:rsid w:val="003F1128"/>
    <w:rsid w:val="004E624A"/>
    <w:rsid w:val="00900670"/>
    <w:rsid w:val="00991F1F"/>
    <w:rsid w:val="009C1233"/>
    <w:rsid w:val="00B11DCE"/>
    <w:rsid w:val="00BC72CE"/>
    <w:rsid w:val="00E21D71"/>
    <w:rsid w:val="00F14985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405FE5"/>
  </w:style>
  <w:style w:type="character" w:customStyle="1" w:styleId="a3">
    <w:name w:val="Текст выноски Знак"/>
    <w:basedOn w:val="a0"/>
    <w:qFormat/>
    <w:rsid w:val="00405FE5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C8723D"/>
    <w:rPr>
      <w:b/>
      <w:bCs/>
    </w:rPr>
  </w:style>
  <w:style w:type="character" w:styleId="a5">
    <w:name w:val="Emphasis"/>
    <w:basedOn w:val="a0"/>
    <w:uiPriority w:val="20"/>
    <w:qFormat/>
    <w:rsid w:val="00C8723D"/>
    <w:rPr>
      <w:i/>
      <w:iCs/>
    </w:rPr>
  </w:style>
  <w:style w:type="character" w:customStyle="1" w:styleId="apple-converted-space">
    <w:name w:val="apple-converted-space"/>
    <w:basedOn w:val="a0"/>
    <w:qFormat/>
    <w:rsid w:val="00C8723D"/>
  </w:style>
  <w:style w:type="character" w:customStyle="1" w:styleId="c5">
    <w:name w:val="c5"/>
    <w:basedOn w:val="a0"/>
    <w:qFormat/>
    <w:rsid w:val="00C8723D"/>
  </w:style>
  <w:style w:type="character" w:customStyle="1" w:styleId="c0">
    <w:name w:val="c0"/>
    <w:basedOn w:val="a0"/>
    <w:qFormat/>
    <w:rsid w:val="006B414B"/>
  </w:style>
  <w:style w:type="character" w:customStyle="1" w:styleId="-">
    <w:name w:val="Интернет-ссылка"/>
    <w:basedOn w:val="a0"/>
    <w:uiPriority w:val="99"/>
    <w:unhideWhenUsed/>
    <w:rsid w:val="00F03C2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03C2C"/>
    <w:rPr>
      <w:color w:val="605E5C"/>
      <w:shd w:val="clear" w:color="auto" w:fill="E1DFDD"/>
    </w:rPr>
  </w:style>
  <w:style w:type="character" w:customStyle="1" w:styleId="a6">
    <w:name w:val="Посещённая гиперссылка"/>
    <w:basedOn w:val="a0"/>
    <w:uiPriority w:val="99"/>
    <w:semiHidden/>
    <w:unhideWhenUsed/>
    <w:rsid w:val="00F03C2C"/>
    <w:rPr>
      <w:color w:val="800080" w:themeColor="followed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uiPriority w:val="99"/>
    <w:qFormat/>
    <w:rsid w:val="00405FE5"/>
    <w:pPr>
      <w:spacing w:beforeAutospacing="1" w:afterAutospacing="1"/>
    </w:pPr>
  </w:style>
  <w:style w:type="paragraph" w:styleId="ad">
    <w:name w:val="Balloon Text"/>
    <w:basedOn w:val="a"/>
    <w:qFormat/>
    <w:rsid w:val="00405FE5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1"/>
    <w:qFormat/>
    <w:rsid w:val="006E2565"/>
    <w:pPr>
      <w:ind w:left="720"/>
      <w:contextualSpacing/>
    </w:pPr>
  </w:style>
  <w:style w:type="paragraph" w:customStyle="1" w:styleId="Default">
    <w:name w:val="Default"/>
    <w:qFormat/>
    <w:rsid w:val="005812A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qFormat/>
    <w:rsid w:val="006B414B"/>
    <w:pPr>
      <w:spacing w:beforeAutospacing="1" w:afterAutospacing="1"/>
    </w:pPr>
  </w:style>
  <w:style w:type="paragraph" w:customStyle="1" w:styleId="Standard">
    <w:name w:val="Standard"/>
    <w:qFormat/>
    <w:rsid w:val="003F54CC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405FE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uiPriority w:val="1"/>
    <w:qFormat/>
    <w:rsid w:val="0090067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006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405FE5"/>
  </w:style>
  <w:style w:type="character" w:customStyle="1" w:styleId="a3">
    <w:name w:val="Текст выноски Знак"/>
    <w:basedOn w:val="a0"/>
    <w:qFormat/>
    <w:rsid w:val="00405FE5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C8723D"/>
    <w:rPr>
      <w:b/>
      <w:bCs/>
    </w:rPr>
  </w:style>
  <w:style w:type="character" w:styleId="a5">
    <w:name w:val="Emphasis"/>
    <w:basedOn w:val="a0"/>
    <w:uiPriority w:val="20"/>
    <w:qFormat/>
    <w:rsid w:val="00C8723D"/>
    <w:rPr>
      <w:i/>
      <w:iCs/>
    </w:rPr>
  </w:style>
  <w:style w:type="character" w:customStyle="1" w:styleId="apple-converted-space">
    <w:name w:val="apple-converted-space"/>
    <w:basedOn w:val="a0"/>
    <w:qFormat/>
    <w:rsid w:val="00C8723D"/>
  </w:style>
  <w:style w:type="character" w:customStyle="1" w:styleId="c5">
    <w:name w:val="c5"/>
    <w:basedOn w:val="a0"/>
    <w:qFormat/>
    <w:rsid w:val="00C8723D"/>
  </w:style>
  <w:style w:type="character" w:customStyle="1" w:styleId="c0">
    <w:name w:val="c0"/>
    <w:basedOn w:val="a0"/>
    <w:qFormat/>
    <w:rsid w:val="006B414B"/>
  </w:style>
  <w:style w:type="character" w:customStyle="1" w:styleId="-">
    <w:name w:val="Интернет-ссылка"/>
    <w:basedOn w:val="a0"/>
    <w:uiPriority w:val="99"/>
    <w:unhideWhenUsed/>
    <w:rsid w:val="00F03C2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03C2C"/>
    <w:rPr>
      <w:color w:val="605E5C"/>
      <w:shd w:val="clear" w:color="auto" w:fill="E1DFDD"/>
    </w:rPr>
  </w:style>
  <w:style w:type="character" w:customStyle="1" w:styleId="a6">
    <w:name w:val="Посещённая гиперссылка"/>
    <w:basedOn w:val="a0"/>
    <w:uiPriority w:val="99"/>
    <w:semiHidden/>
    <w:unhideWhenUsed/>
    <w:rsid w:val="00F03C2C"/>
    <w:rPr>
      <w:color w:val="800080" w:themeColor="followed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uiPriority w:val="99"/>
    <w:qFormat/>
    <w:rsid w:val="00405FE5"/>
    <w:pPr>
      <w:spacing w:beforeAutospacing="1" w:afterAutospacing="1"/>
    </w:pPr>
  </w:style>
  <w:style w:type="paragraph" w:styleId="ad">
    <w:name w:val="Balloon Text"/>
    <w:basedOn w:val="a"/>
    <w:qFormat/>
    <w:rsid w:val="00405FE5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1"/>
    <w:qFormat/>
    <w:rsid w:val="006E2565"/>
    <w:pPr>
      <w:ind w:left="720"/>
      <w:contextualSpacing/>
    </w:pPr>
  </w:style>
  <w:style w:type="paragraph" w:customStyle="1" w:styleId="Default">
    <w:name w:val="Default"/>
    <w:qFormat/>
    <w:rsid w:val="005812A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qFormat/>
    <w:rsid w:val="006B414B"/>
    <w:pPr>
      <w:spacing w:beforeAutospacing="1" w:afterAutospacing="1"/>
    </w:pPr>
  </w:style>
  <w:style w:type="paragraph" w:customStyle="1" w:styleId="Standard">
    <w:name w:val="Standard"/>
    <w:qFormat/>
    <w:rsid w:val="003F54CC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405FE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uiPriority w:val="1"/>
    <w:qFormat/>
    <w:rsid w:val="0090067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006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s://rg.ru/2013/12/11/obr-dok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/" TargetMode="External"/><Relationship Id="rId12" Type="http://schemas.openxmlformats.org/officeDocument/2006/relationships/hyperlink" Target="http://docs.cntd.ru/document/4202074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pedu.ru/attachments/article/661/Profstandart_pdo_dopedu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3d4all.pro/more/articles/kak-luchshe-vybrat-3d-ruchku/" TargetMode="External"/><Relationship Id="rId10" Type="http://schemas.openxmlformats.org/officeDocument/2006/relationships/hyperlink" Target="http://government.ru/media/files/MOoSmsOFZT2nIupFC25Iqkn7qZjkiqQK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0733280/" TargetMode="External"/><Relationship Id="rId14" Type="http://schemas.openxmlformats.org/officeDocument/2006/relationships/hyperlink" Target="http://www.tvoyrebenok.ru/razvitie-tvorchestva-pri-pomoshi-3d-ruchki.shtml%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E692A-4EAC-4F3A-8894-B08D804E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SHUSTOV</dc:creator>
  <cp:lastModifiedBy>ОТ</cp:lastModifiedBy>
  <cp:revision>8</cp:revision>
  <cp:lastPrinted>2025-01-10T05:35:00Z</cp:lastPrinted>
  <dcterms:created xsi:type="dcterms:W3CDTF">2022-12-05T07:36:00Z</dcterms:created>
  <dcterms:modified xsi:type="dcterms:W3CDTF">2025-09-02T04:26:00Z</dcterms:modified>
  <dc:language>ru-RU</dc:language>
</cp:coreProperties>
</file>